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75078" w14:textId="51BC24EB" w:rsidR="003D06FF" w:rsidRPr="00DA2485" w:rsidRDefault="003D06FF" w:rsidP="003D06FF">
      <w:pPr>
        <w:spacing w:after="0" w:line="240" w:lineRule="auto"/>
        <w:ind w:left="142"/>
        <w:contextualSpacing/>
        <w:jc w:val="both"/>
        <w:rPr>
          <w:rFonts w:eastAsia="Calibri" w:cstheme="minorHAnsi"/>
          <w:b/>
        </w:rPr>
      </w:pPr>
      <w:r w:rsidRPr="00DA2485">
        <w:rPr>
          <w:rFonts w:eastAsia="Calibri" w:cstheme="minorHAnsi"/>
          <w:b/>
        </w:rPr>
        <w:t>OGGETTO Convenzione tra</w:t>
      </w:r>
      <w:r w:rsidR="004E6178" w:rsidRPr="00DA2485">
        <w:rPr>
          <w:rFonts w:eastAsia="Calibri" w:cstheme="minorHAnsi"/>
          <w:b/>
        </w:rPr>
        <w:t xml:space="preserve"> </w:t>
      </w:r>
      <w:r w:rsidR="002B72A7" w:rsidRPr="002B72A7">
        <w:rPr>
          <w:rFonts w:eastAsia="Calibri" w:cstheme="minorHAnsi"/>
          <w:b/>
        </w:rPr>
        <w:t xml:space="preserve">FONDAZIONE </w:t>
      </w:r>
      <w:proofErr w:type="spellStart"/>
      <w:r w:rsidR="002B72A7" w:rsidRPr="002B72A7">
        <w:rPr>
          <w:rFonts w:eastAsia="Calibri" w:cstheme="minorHAnsi"/>
          <w:b/>
        </w:rPr>
        <w:t>MIdA</w:t>
      </w:r>
      <w:proofErr w:type="spellEnd"/>
      <w:r w:rsidR="002B72A7" w:rsidRPr="002B72A7">
        <w:rPr>
          <w:rFonts w:eastAsia="Calibri" w:cstheme="minorHAnsi"/>
          <w:b/>
        </w:rPr>
        <w:t xml:space="preserve"> – Musei Integrati dell’Ambiente</w:t>
      </w:r>
      <w:r w:rsidR="00B077DB" w:rsidRPr="00DA2485">
        <w:rPr>
          <w:rFonts w:eastAsia="Calibri" w:cstheme="minorHAnsi"/>
          <w:b/>
        </w:rPr>
        <w:t xml:space="preserve"> </w:t>
      </w:r>
      <w:r w:rsidR="00B13A65" w:rsidRPr="00DA2485">
        <w:rPr>
          <w:rFonts w:eastAsia="Calibri" w:cstheme="minorHAnsi"/>
          <w:b/>
        </w:rPr>
        <w:t>e</w:t>
      </w:r>
      <w:r w:rsidR="00B077DB" w:rsidRPr="00DA2485">
        <w:rPr>
          <w:rFonts w:eastAsia="Calibri" w:cstheme="minorHAnsi"/>
          <w:b/>
        </w:rPr>
        <w:t xml:space="preserve"> </w:t>
      </w:r>
      <w:r w:rsidRPr="00DA2485">
        <w:rPr>
          <w:rFonts w:eastAsia="Calibri" w:cstheme="minorHAnsi"/>
          <w:b/>
        </w:rPr>
        <w:t>Presidenza del Consiglio dei ministr</w:t>
      </w:r>
      <w:r w:rsidR="00B077DB" w:rsidRPr="00DA2485">
        <w:rPr>
          <w:rFonts w:eastAsia="Calibri" w:cstheme="minorHAnsi"/>
          <w:b/>
        </w:rPr>
        <w:t>i,</w:t>
      </w:r>
      <w:r w:rsidRPr="00DA2485">
        <w:rPr>
          <w:rFonts w:eastAsia="Calibri" w:cstheme="minorHAnsi"/>
          <w:b/>
        </w:rPr>
        <w:t xml:space="preserve"> ai sensi dell’articolo 6 del </w:t>
      </w:r>
      <w:proofErr w:type="spellStart"/>
      <w:r w:rsidRPr="00DA2485">
        <w:rPr>
          <w:rFonts w:eastAsia="Calibri" w:cstheme="minorHAnsi"/>
          <w:b/>
        </w:rPr>
        <w:t>d.P.C.M</w:t>
      </w:r>
      <w:proofErr w:type="spellEnd"/>
      <w:r w:rsidRPr="00DA2485">
        <w:rPr>
          <w:rFonts w:eastAsia="Calibri" w:cstheme="minorHAnsi"/>
          <w:b/>
        </w:rPr>
        <w:t>. 6 novembre 2020.</w:t>
      </w:r>
    </w:p>
    <w:p w14:paraId="43570C3F" w14:textId="77777777" w:rsidR="003D06FF" w:rsidRPr="00DA2485" w:rsidRDefault="003D06FF" w:rsidP="00276692">
      <w:pPr>
        <w:spacing w:after="0" w:line="240" w:lineRule="auto"/>
        <w:ind w:left="1134" w:hanging="992"/>
        <w:contextualSpacing/>
        <w:jc w:val="both"/>
        <w:rPr>
          <w:rFonts w:eastAsia="Calibri" w:cstheme="minorHAnsi"/>
          <w:b/>
        </w:rPr>
      </w:pPr>
      <w:r w:rsidRPr="00DA2485">
        <w:rPr>
          <w:rFonts w:eastAsia="Calibri" w:cstheme="minorHAnsi"/>
          <w:b/>
        </w:rPr>
        <w:t xml:space="preserve"> </w:t>
      </w:r>
    </w:p>
    <w:p w14:paraId="7D7DA214" w14:textId="77777777" w:rsidR="00DE7CE4" w:rsidRPr="00DA2485" w:rsidRDefault="00DE7CE4" w:rsidP="00B077DB">
      <w:pPr>
        <w:spacing w:after="0" w:line="240" w:lineRule="auto"/>
        <w:ind w:left="142"/>
        <w:contextualSpacing/>
        <w:jc w:val="both"/>
        <w:rPr>
          <w:rFonts w:eastAsia="Calibri" w:cstheme="minorHAnsi"/>
        </w:rPr>
      </w:pPr>
    </w:p>
    <w:p w14:paraId="57BFC742" w14:textId="77777777" w:rsidR="00B27D3A" w:rsidRPr="00DA2485" w:rsidRDefault="00B27D3A" w:rsidP="00B27D3A">
      <w:pPr>
        <w:spacing w:before="120" w:after="120" w:line="360" w:lineRule="auto"/>
        <w:jc w:val="center"/>
        <w:rPr>
          <w:rFonts w:cs="Calibri"/>
          <w:spacing w:val="6"/>
        </w:rPr>
      </w:pPr>
    </w:p>
    <w:p w14:paraId="734C21B0" w14:textId="0A5687CF" w:rsidR="00B27D3A" w:rsidRPr="00DA2485" w:rsidRDefault="00B27D3A" w:rsidP="00B27D3A">
      <w:pPr>
        <w:spacing w:before="120" w:after="120" w:line="360" w:lineRule="auto"/>
        <w:jc w:val="both"/>
        <w:rPr>
          <w:rFonts w:cs="Calibri"/>
          <w:b/>
          <w:spacing w:val="6"/>
        </w:rPr>
      </w:pPr>
      <w:r w:rsidRPr="00DA2485">
        <w:rPr>
          <w:rFonts w:cs="Calibri"/>
          <w:b/>
          <w:bCs/>
          <w:spacing w:val="6"/>
        </w:rPr>
        <w:t>LA PRESIDENZA DEL CONSIGLIO DEI MINISTRI</w:t>
      </w:r>
      <w:r w:rsidRPr="00DA2485">
        <w:rPr>
          <w:rFonts w:cs="Calibri"/>
          <w:spacing w:val="6"/>
        </w:rPr>
        <w:t xml:space="preserve"> - Ufficio per le politiche in favore delle persone con disabilità- </w:t>
      </w:r>
      <w:r w:rsidRPr="00DA2485">
        <w:rPr>
          <w:rFonts w:cs="Calibri"/>
        </w:rPr>
        <w:t xml:space="preserve">con sede in Roma, </w:t>
      </w:r>
      <w:r w:rsidR="002B72A7">
        <w:rPr>
          <w:rFonts w:cs="Calibri"/>
        </w:rPr>
        <w:t>Via della Panetteria 18</w:t>
      </w:r>
      <w:r w:rsidRPr="00DA2485">
        <w:rPr>
          <w:rFonts w:cs="Calibri"/>
        </w:rPr>
        <w:t>, in persona del Capo dell’Ufficio,</w:t>
      </w:r>
      <w:r w:rsidRPr="00DA2485">
        <w:rPr>
          <w:rFonts w:cs="Calibri"/>
          <w:spacing w:val="6"/>
        </w:rPr>
        <w:t xml:space="preserve"> </w:t>
      </w:r>
      <w:r w:rsidRPr="00471E5D">
        <w:rPr>
          <w:rFonts w:cs="Calibri"/>
          <w:b/>
          <w:spacing w:val="6"/>
        </w:rPr>
        <w:t>Cons.</w:t>
      </w:r>
      <w:r w:rsidRPr="00DA2485">
        <w:rPr>
          <w:rFonts w:cs="Calibri"/>
          <w:spacing w:val="6"/>
        </w:rPr>
        <w:t xml:space="preserve"> </w:t>
      </w:r>
      <w:r w:rsidRPr="00DA2485">
        <w:rPr>
          <w:rFonts w:cs="Calibri"/>
          <w:b/>
          <w:spacing w:val="6"/>
        </w:rPr>
        <w:t xml:space="preserve">Antonio </w:t>
      </w:r>
      <w:r>
        <w:rPr>
          <w:rFonts w:cs="Calibri"/>
          <w:b/>
          <w:spacing w:val="6"/>
        </w:rPr>
        <w:t xml:space="preserve">Maria </w:t>
      </w:r>
      <w:r w:rsidRPr="00DA2485">
        <w:rPr>
          <w:rFonts w:cs="Calibri"/>
          <w:b/>
          <w:spacing w:val="6"/>
        </w:rPr>
        <w:t>Caponetto,</w:t>
      </w:r>
      <w:r w:rsidRPr="00DA2485">
        <w:rPr>
          <w:rFonts w:cs="Calibri"/>
          <w:spacing w:val="6"/>
        </w:rPr>
        <w:t xml:space="preserve"> C</w:t>
      </w:r>
      <w:r>
        <w:rPr>
          <w:rFonts w:cs="Calibri"/>
          <w:spacing w:val="6"/>
        </w:rPr>
        <w:t xml:space="preserve">F </w:t>
      </w:r>
      <w:r w:rsidRPr="00C263AE">
        <w:rPr>
          <w:rFonts w:cs="Calibri"/>
          <w:spacing w:val="6"/>
        </w:rPr>
        <w:t>CPNNNM65E25C351N</w:t>
      </w:r>
    </w:p>
    <w:p w14:paraId="4AB560A9" w14:textId="77777777" w:rsidR="002B04AA" w:rsidRPr="00DA2485" w:rsidRDefault="002B04AA" w:rsidP="002B04AA">
      <w:pPr>
        <w:spacing w:before="120" w:after="120" w:line="360" w:lineRule="auto"/>
        <w:jc w:val="center"/>
        <w:rPr>
          <w:rFonts w:cstheme="minorHAnsi"/>
          <w:spacing w:val="6"/>
        </w:rPr>
      </w:pPr>
      <w:r w:rsidRPr="00DA2485">
        <w:rPr>
          <w:rFonts w:cstheme="minorHAnsi"/>
          <w:spacing w:val="6"/>
        </w:rPr>
        <w:t>e</w:t>
      </w:r>
    </w:p>
    <w:p w14:paraId="2B4A19D3" w14:textId="77777777" w:rsidR="00DE7CE4" w:rsidRPr="00DA2485" w:rsidRDefault="00DE7CE4" w:rsidP="00B077DB">
      <w:pPr>
        <w:spacing w:after="0" w:line="240" w:lineRule="auto"/>
        <w:ind w:left="142"/>
        <w:contextualSpacing/>
        <w:jc w:val="both"/>
        <w:rPr>
          <w:rFonts w:eastAsia="Calibri" w:cstheme="minorHAnsi"/>
        </w:rPr>
      </w:pPr>
    </w:p>
    <w:p w14:paraId="54CD72BE" w14:textId="77777777" w:rsidR="00DE7CE4" w:rsidRPr="00DA2485" w:rsidRDefault="00EB134B" w:rsidP="00EB134B">
      <w:pPr>
        <w:spacing w:after="0" w:line="360" w:lineRule="auto"/>
        <w:ind w:left="142"/>
        <w:contextualSpacing/>
        <w:jc w:val="both"/>
        <w:rPr>
          <w:rFonts w:eastAsia="Calibri" w:cstheme="minorHAnsi"/>
        </w:rPr>
      </w:pPr>
      <w:r>
        <w:rPr>
          <w:rFonts w:eastAsia="Calibri" w:cstheme="minorHAnsi"/>
          <w:b/>
        </w:rPr>
        <w:t>LA FONDAZIONE MIdA – Musei Integrati dell’Ambiente</w:t>
      </w:r>
      <w:r w:rsidR="004E6178" w:rsidRPr="00DA2485">
        <w:rPr>
          <w:rFonts w:eastAsia="Calibri" w:cstheme="minorHAnsi"/>
          <w:b/>
        </w:rPr>
        <w:t xml:space="preserve"> </w:t>
      </w:r>
      <w:r w:rsidR="00B077DB" w:rsidRPr="00DA2485">
        <w:rPr>
          <w:rFonts w:eastAsia="Calibri" w:cstheme="minorHAnsi"/>
        </w:rPr>
        <w:t xml:space="preserve">con sede in </w:t>
      </w:r>
      <w:r>
        <w:rPr>
          <w:rFonts w:eastAsia="Calibri" w:cstheme="minorHAnsi"/>
        </w:rPr>
        <w:t>Pertosa (SA)</w:t>
      </w:r>
      <w:r w:rsidR="00B077DB" w:rsidRPr="00DA2485">
        <w:rPr>
          <w:rFonts w:eastAsia="Calibri" w:cstheme="minorHAnsi"/>
        </w:rPr>
        <w:t xml:space="preserve"> </w:t>
      </w:r>
      <w:r>
        <w:rPr>
          <w:rFonts w:eastAsia="Calibri" w:cstheme="minorHAnsi"/>
        </w:rPr>
        <w:t>località Muraglione, 18/20</w:t>
      </w:r>
      <w:r w:rsidR="004E6178" w:rsidRPr="00DA2485">
        <w:rPr>
          <w:rFonts w:eastAsia="Calibri" w:cstheme="minorHAnsi"/>
        </w:rPr>
        <w:t xml:space="preserve">, in persona del legale rappresentante </w:t>
      </w:r>
      <w:r w:rsidRPr="00EB134B">
        <w:rPr>
          <w:rFonts w:eastAsia="Calibri" w:cstheme="minorHAnsi"/>
          <w:b/>
        </w:rPr>
        <w:t>Presidente Sabrina Capozzolo</w:t>
      </w:r>
      <w:r w:rsidRPr="00EB134B">
        <w:rPr>
          <w:rFonts w:eastAsia="Calibri" w:cstheme="minorHAnsi"/>
        </w:rPr>
        <w:t>,</w:t>
      </w:r>
      <w:r>
        <w:rPr>
          <w:rFonts w:eastAsia="Calibri" w:cstheme="minorHAnsi"/>
        </w:rPr>
        <w:t xml:space="preserve"> CF CPZSRN86T56A091V</w:t>
      </w:r>
    </w:p>
    <w:p w14:paraId="68B7BA9D" w14:textId="77777777" w:rsidR="00DE7CE4" w:rsidRPr="00DA2485" w:rsidRDefault="00DE7CE4" w:rsidP="00B077DB">
      <w:pPr>
        <w:spacing w:after="0" w:line="240" w:lineRule="auto"/>
        <w:ind w:left="142"/>
        <w:contextualSpacing/>
        <w:jc w:val="both"/>
        <w:rPr>
          <w:rFonts w:eastAsia="Calibri" w:cstheme="minorHAnsi"/>
        </w:rPr>
      </w:pPr>
    </w:p>
    <w:p w14:paraId="6B7EFFD6" w14:textId="77777777" w:rsidR="002B04AA" w:rsidRPr="00DA2485" w:rsidRDefault="002B04AA" w:rsidP="002B04AA">
      <w:pPr>
        <w:spacing w:after="0" w:line="240" w:lineRule="auto"/>
        <w:ind w:left="142"/>
        <w:contextualSpacing/>
        <w:jc w:val="center"/>
        <w:rPr>
          <w:rFonts w:eastAsia="Calibri" w:cstheme="minorHAnsi"/>
        </w:rPr>
      </w:pPr>
      <w:r w:rsidRPr="00DA2485">
        <w:rPr>
          <w:rFonts w:eastAsia="Calibri" w:cstheme="minorHAnsi"/>
        </w:rPr>
        <w:t>PREMESSE</w:t>
      </w:r>
    </w:p>
    <w:p w14:paraId="022996AD" w14:textId="77777777" w:rsidR="002B04AA" w:rsidRPr="00DA2485" w:rsidRDefault="002B04AA" w:rsidP="002B04AA">
      <w:pPr>
        <w:spacing w:after="0" w:line="240" w:lineRule="auto"/>
        <w:ind w:left="142"/>
        <w:contextualSpacing/>
        <w:jc w:val="both"/>
        <w:rPr>
          <w:rFonts w:eastAsia="Calibri" w:cstheme="minorHAnsi"/>
        </w:rPr>
      </w:pPr>
    </w:p>
    <w:p w14:paraId="10862DE9" w14:textId="77777777" w:rsidR="006B389B" w:rsidRPr="006B389B" w:rsidRDefault="006B389B" w:rsidP="006B389B">
      <w:pPr>
        <w:spacing w:after="0" w:line="240" w:lineRule="auto"/>
        <w:ind w:left="142"/>
        <w:contextualSpacing/>
        <w:jc w:val="both"/>
        <w:rPr>
          <w:rFonts w:eastAsia="Calibri" w:cstheme="minorHAnsi"/>
        </w:rPr>
      </w:pPr>
      <w:r w:rsidRPr="006B389B">
        <w:rPr>
          <w:rFonts w:eastAsia="Calibri" w:cstheme="minorHAnsi"/>
        </w:rPr>
        <w:t>VISTO l’articolo 4, comma 1, lettera c), del regolamento UE 1381/2013, del Parlamento europeo e del Consiglio del 17 dicembre 2013 che, nell’ambito del programma “Diritti, uguaglianza e cittadinanza per il periodo 2014-2020”, prevede, come obiettivo specifico, la promozione e la protezione dei diritti del-le persone con disabilità, specificando che la Carta europea della disabilità si colloca tra le misure adottate su base volontaria dagli Stati membri per il raggiungimento degli obiettivi della Strategia dell’Unione Europea 2010-2020 in materia di disabilità, finalizzata all’introduzione di una tessera che per-metta l’accesso alle persone con disabilità a servizi in</w:t>
      </w:r>
    </w:p>
    <w:p w14:paraId="069C0CEE" w14:textId="77777777" w:rsidR="006B389B" w:rsidRPr="006B389B" w:rsidRDefault="006B389B" w:rsidP="006B389B">
      <w:pPr>
        <w:spacing w:after="0" w:line="240" w:lineRule="auto"/>
        <w:ind w:left="142"/>
        <w:contextualSpacing/>
        <w:jc w:val="both"/>
        <w:rPr>
          <w:rFonts w:eastAsia="Calibri" w:cstheme="minorHAnsi"/>
        </w:rPr>
      </w:pPr>
      <w:r w:rsidRPr="006B389B">
        <w:rPr>
          <w:rFonts w:eastAsia="Calibri" w:cstheme="minorHAnsi"/>
        </w:rPr>
        <w:t>coerenza e reciprocità con gli altri Paesi della UE, per contribuire alla</w:t>
      </w:r>
    </w:p>
    <w:p w14:paraId="2BA8C34E" w14:textId="77777777" w:rsidR="006B389B" w:rsidRPr="006B389B" w:rsidRDefault="006B389B" w:rsidP="006B389B">
      <w:pPr>
        <w:spacing w:after="0" w:line="240" w:lineRule="auto"/>
        <w:ind w:left="142"/>
        <w:contextualSpacing/>
        <w:jc w:val="both"/>
        <w:rPr>
          <w:rFonts w:eastAsia="Calibri" w:cstheme="minorHAnsi"/>
        </w:rPr>
      </w:pPr>
    </w:p>
    <w:p w14:paraId="04594DB3"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piena inclusione delle persone con disabilità nella vita sociale delle comuni</w:t>
      </w:r>
      <w:r>
        <w:rPr>
          <w:rFonts w:eastAsia="Calibri" w:cstheme="minorHAnsi"/>
        </w:rPr>
        <w:t>tà;</w:t>
      </w:r>
    </w:p>
    <w:p w14:paraId="71066EA4" w14:textId="77777777" w:rsidR="006B389B" w:rsidRPr="006B389B" w:rsidRDefault="006B389B" w:rsidP="006B389B">
      <w:pPr>
        <w:spacing w:after="0" w:line="240" w:lineRule="auto"/>
        <w:ind w:left="142"/>
        <w:contextualSpacing/>
        <w:jc w:val="both"/>
        <w:rPr>
          <w:rFonts w:eastAsia="Calibri" w:cstheme="minorHAnsi"/>
        </w:rPr>
      </w:pPr>
    </w:p>
    <w:p w14:paraId="1ECF86A3"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VISTO il Regolamento Generale sulla Protezione dei dati UE 2016/679, del Parlamento Europeo e del Consiglio dell’UE del 27 aprile 2016;</w:t>
      </w:r>
    </w:p>
    <w:p w14:paraId="1A6CD4D6" w14:textId="77777777" w:rsidR="006B389B" w:rsidRPr="006B389B" w:rsidRDefault="006B389B" w:rsidP="006B389B">
      <w:pPr>
        <w:spacing w:after="0" w:line="240" w:lineRule="auto"/>
        <w:ind w:left="142"/>
        <w:contextualSpacing/>
        <w:jc w:val="both"/>
        <w:rPr>
          <w:rFonts w:eastAsia="Calibri" w:cstheme="minorHAnsi"/>
        </w:rPr>
      </w:pPr>
    </w:p>
    <w:p w14:paraId="5C2DE35E"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VISTO il Regolamento UE 2019/1157, del Parlamento Europeo e del Consiglio, del 20 giugno 2019, recante disposizioni sul rafforzamento della sicurezza delle carte d’identità dei cittadini dell’Unione e dei titoli di soggiorno rilascia-ti ai cittadini dell’Unione e ai loro familiari che esercitano il diritto di libera circolazione</w:t>
      </w:r>
      <w:r>
        <w:rPr>
          <w:rFonts w:eastAsia="Calibri" w:cstheme="minorHAnsi"/>
        </w:rPr>
        <w:t>;</w:t>
      </w:r>
    </w:p>
    <w:p w14:paraId="67786DE1" w14:textId="77777777" w:rsidR="006B389B" w:rsidRPr="006B389B" w:rsidRDefault="006B389B" w:rsidP="006B389B">
      <w:pPr>
        <w:spacing w:after="0" w:line="240" w:lineRule="auto"/>
        <w:ind w:left="142"/>
        <w:contextualSpacing/>
        <w:jc w:val="both"/>
        <w:rPr>
          <w:rFonts w:eastAsia="Calibri" w:cstheme="minorHAnsi"/>
        </w:rPr>
      </w:pPr>
    </w:p>
    <w:p w14:paraId="121C3DB0"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 xml:space="preserve">VISTA la Comunicazione della Commissione europea al Parlamento europeo, al Consiglio e al Comitato economico e sociale europeo e al Comitato delle regioni COM (2021) 101 </w:t>
      </w:r>
      <w:proofErr w:type="spellStart"/>
      <w:r w:rsidRPr="006B389B">
        <w:rPr>
          <w:rFonts w:eastAsia="Calibri" w:cstheme="minorHAnsi"/>
        </w:rPr>
        <w:t>final</w:t>
      </w:r>
      <w:proofErr w:type="spellEnd"/>
      <w:r w:rsidRPr="006B389B">
        <w:rPr>
          <w:rFonts w:eastAsia="Calibri" w:cstheme="minorHAnsi"/>
        </w:rPr>
        <w:t xml:space="preserve"> </w:t>
      </w:r>
      <w:r w:rsidRPr="006B389B">
        <w:rPr>
          <w:rFonts w:eastAsia="Calibri" w:cstheme="minorHAnsi"/>
        </w:rPr>
        <w:lastRenderedPageBreak/>
        <w:t>del 3 marzo 2021 «Un'Unione dell'uguaglianza: strategia per i diritti delle persone con disabilità 2021- 2030» che prevede, quale Iniziativa-faro, la creazione entro la fine del 2023 di una tessera europea di disabilità che sia riconosciuta in tutti gli Stati membri, il cui punto di partenza sia costituito dall'esperienza del progetto pilota sulla tessera europea d'invalidità in corso in otto Stati membri; VISTA la legge 23 agosto 1988, n. 400, recante Disciplina dell'attività di Governo e ordinamento della Presidenza del Consiglio dei ministri</w:t>
      </w:r>
      <w:r>
        <w:rPr>
          <w:rFonts w:eastAsia="Calibri" w:cstheme="minorHAnsi"/>
        </w:rPr>
        <w:t>;</w:t>
      </w:r>
    </w:p>
    <w:p w14:paraId="60774075" w14:textId="77777777" w:rsidR="006B389B" w:rsidRPr="006B389B" w:rsidRDefault="006B389B" w:rsidP="006B389B">
      <w:pPr>
        <w:spacing w:after="0" w:line="240" w:lineRule="auto"/>
        <w:ind w:left="142"/>
        <w:contextualSpacing/>
        <w:jc w:val="both"/>
        <w:rPr>
          <w:rFonts w:eastAsia="Calibri" w:cstheme="minorHAnsi"/>
        </w:rPr>
      </w:pPr>
    </w:p>
    <w:p w14:paraId="59F0B932"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 xml:space="preserve">VISTA la legge 5 febbraio 1992, n. 104, recante legge-quadro per l’assistenza, l’integrazione sociale e i diritti delle persone </w:t>
      </w:r>
      <w:r>
        <w:rPr>
          <w:rFonts w:eastAsia="Calibri" w:cstheme="minorHAnsi"/>
        </w:rPr>
        <w:t>con disabilità;</w:t>
      </w:r>
    </w:p>
    <w:p w14:paraId="02FD9433" w14:textId="77777777" w:rsidR="006B389B" w:rsidRPr="006B389B" w:rsidRDefault="006B389B" w:rsidP="006B389B">
      <w:pPr>
        <w:spacing w:after="0" w:line="240" w:lineRule="auto"/>
        <w:ind w:left="142"/>
        <w:contextualSpacing/>
        <w:jc w:val="both"/>
        <w:rPr>
          <w:rFonts w:eastAsia="Calibri" w:cstheme="minorHAnsi"/>
        </w:rPr>
      </w:pPr>
    </w:p>
    <w:p w14:paraId="552B249E" w14:textId="77777777" w:rsidR="006B389B" w:rsidRPr="006B389B" w:rsidRDefault="006B389B" w:rsidP="006B389B">
      <w:pPr>
        <w:spacing w:after="0" w:line="240" w:lineRule="auto"/>
        <w:ind w:left="142"/>
        <w:contextualSpacing/>
        <w:jc w:val="both"/>
        <w:rPr>
          <w:rFonts w:eastAsia="Calibri" w:cstheme="minorHAnsi"/>
        </w:rPr>
      </w:pPr>
      <w:r w:rsidRPr="006B389B">
        <w:rPr>
          <w:rFonts w:eastAsia="Calibri" w:cstheme="minorHAnsi"/>
        </w:rPr>
        <w:t>VISTO il decreto legislativo 30 luglio 1999, n. 303, recante Ordinamento della Presidenza del Consiglio dei ministri, a norma dell'art. 11 della legge 15 marzo 1997, n. 59</w:t>
      </w:r>
      <w:r>
        <w:rPr>
          <w:rFonts w:eastAsia="Calibri" w:cstheme="minorHAnsi"/>
        </w:rPr>
        <w:t>;</w:t>
      </w:r>
    </w:p>
    <w:p w14:paraId="7328B52A" w14:textId="77777777" w:rsidR="006B389B" w:rsidRPr="006B389B" w:rsidRDefault="006B389B" w:rsidP="006B389B">
      <w:pPr>
        <w:spacing w:after="0" w:line="240" w:lineRule="auto"/>
        <w:ind w:left="142"/>
        <w:contextualSpacing/>
        <w:jc w:val="both"/>
        <w:rPr>
          <w:rFonts w:eastAsia="Calibri" w:cstheme="minorHAnsi"/>
        </w:rPr>
      </w:pPr>
    </w:p>
    <w:p w14:paraId="7BBAEF16"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VISTO il decreto legislativo 30 giugno 2003, n. 196, recante codice in materia di protezione dei dati personali</w:t>
      </w:r>
    </w:p>
    <w:p w14:paraId="4D730F4F" w14:textId="77777777" w:rsidR="006B389B" w:rsidRDefault="006B389B" w:rsidP="006B389B">
      <w:pPr>
        <w:spacing w:after="0" w:line="240" w:lineRule="auto"/>
        <w:ind w:left="142"/>
        <w:contextualSpacing/>
        <w:jc w:val="both"/>
        <w:rPr>
          <w:rFonts w:eastAsia="Calibri" w:cstheme="minorHAnsi"/>
        </w:rPr>
      </w:pPr>
    </w:p>
    <w:p w14:paraId="521F2E54"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VISTA la legge 9 gennaio 2004, n. 4, recante disposizioni per favorire e semplificare l’accesso agli utenti e, in particolare, delle persone con disabilità agli strumenti informatici</w:t>
      </w:r>
      <w:r>
        <w:rPr>
          <w:rFonts w:eastAsia="Calibri" w:cstheme="minorHAnsi"/>
        </w:rPr>
        <w:t>;</w:t>
      </w:r>
    </w:p>
    <w:p w14:paraId="1141242F" w14:textId="77777777" w:rsidR="006B389B" w:rsidRPr="006B389B" w:rsidRDefault="006B389B" w:rsidP="006B389B">
      <w:pPr>
        <w:spacing w:after="0" w:line="240" w:lineRule="auto"/>
        <w:ind w:left="142"/>
        <w:contextualSpacing/>
        <w:jc w:val="both"/>
        <w:rPr>
          <w:rFonts w:eastAsia="Calibri" w:cstheme="minorHAnsi"/>
        </w:rPr>
      </w:pPr>
    </w:p>
    <w:p w14:paraId="0B15E67C"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VISTA la legge 3 marzo 2009, n. 18, recante ratifica ed esecuzione della Convenzione delle Nazioni Unite sui diritti delle persone con disabilità, con Protocollo opzionale, fatta a New York il 13 dicembre 2006 e istituzione dell'Osservatorio nazionale sulla condizione delle persone con disabilità</w:t>
      </w:r>
      <w:r>
        <w:rPr>
          <w:rFonts w:eastAsia="Calibri" w:cstheme="minorHAnsi"/>
        </w:rPr>
        <w:t>;</w:t>
      </w:r>
    </w:p>
    <w:p w14:paraId="6237DA7E" w14:textId="77777777" w:rsidR="006B389B" w:rsidRPr="006B389B" w:rsidRDefault="006B389B" w:rsidP="006B389B">
      <w:pPr>
        <w:spacing w:after="0" w:line="240" w:lineRule="auto"/>
        <w:ind w:left="142"/>
        <w:contextualSpacing/>
        <w:jc w:val="both"/>
        <w:rPr>
          <w:rFonts w:eastAsia="Calibri" w:cstheme="minorHAnsi"/>
        </w:rPr>
      </w:pPr>
    </w:p>
    <w:p w14:paraId="13C5FD80"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VISTO l’art. 1, comma 563, della legge 30 dicembre 2018, n. 145, recante bilancio di previsione dello Stato per l’anno finanziario 2019 e bilancio pluriennale per il triennio 2019-2021, come successivamente modificato e integrato</w:t>
      </w:r>
      <w:r>
        <w:rPr>
          <w:rFonts w:eastAsia="Calibri" w:cstheme="minorHAnsi"/>
        </w:rPr>
        <w:t>;</w:t>
      </w:r>
    </w:p>
    <w:p w14:paraId="2D9AD64B" w14:textId="77777777" w:rsidR="006B389B" w:rsidRPr="006B389B" w:rsidRDefault="006B389B" w:rsidP="006B389B">
      <w:pPr>
        <w:spacing w:after="0" w:line="240" w:lineRule="auto"/>
        <w:ind w:left="142"/>
        <w:contextualSpacing/>
        <w:jc w:val="both"/>
        <w:rPr>
          <w:rFonts w:eastAsia="Calibri" w:cstheme="minorHAnsi"/>
        </w:rPr>
      </w:pPr>
    </w:p>
    <w:p w14:paraId="281BB6F7"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VISTO il decreto del Presidente del Consiglio dei ministri 1° ottobre 2012, recante Ordinamento delle strutture generali della Presidenza del Consiglio dei ministri</w:t>
      </w:r>
      <w:r>
        <w:rPr>
          <w:rFonts w:eastAsia="Calibri" w:cstheme="minorHAnsi"/>
        </w:rPr>
        <w:t>;</w:t>
      </w:r>
    </w:p>
    <w:p w14:paraId="4A46F2A7" w14:textId="77777777" w:rsidR="006B389B" w:rsidRPr="006B389B" w:rsidRDefault="006B389B" w:rsidP="006B389B">
      <w:pPr>
        <w:spacing w:after="0" w:line="240" w:lineRule="auto"/>
        <w:ind w:left="142"/>
        <w:contextualSpacing/>
        <w:jc w:val="both"/>
        <w:rPr>
          <w:rFonts w:eastAsia="Calibri" w:cstheme="minorHAnsi"/>
        </w:rPr>
      </w:pPr>
    </w:p>
    <w:p w14:paraId="1ED7D11A"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VISTO il decreto del Presidente del Consiglio dei Ministri 21 ottobre 2019 e, in particolare, l’articolo 24-quater che ha istituito l'Ufficio per le politiche in favore delle persone con disabilità</w:t>
      </w:r>
      <w:r>
        <w:rPr>
          <w:rFonts w:eastAsia="Calibri" w:cstheme="minorHAnsi"/>
        </w:rPr>
        <w:t>;</w:t>
      </w:r>
    </w:p>
    <w:p w14:paraId="587DA384" w14:textId="77777777" w:rsidR="006B389B" w:rsidRPr="006B389B" w:rsidRDefault="006B389B" w:rsidP="006B389B">
      <w:pPr>
        <w:spacing w:after="0" w:line="240" w:lineRule="auto"/>
        <w:ind w:left="142"/>
        <w:contextualSpacing/>
        <w:jc w:val="both"/>
        <w:rPr>
          <w:rFonts w:eastAsia="Calibri" w:cstheme="minorHAnsi"/>
        </w:rPr>
      </w:pPr>
    </w:p>
    <w:p w14:paraId="66F6ED52"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VISTO il decreto del Presidente del Consiglio dei ministri, di concerto con il ministro del Lavoro e delle Politiche Sociali, il ministro delle Infrastrutture e dei Trasporti, il ministro per i Beni e per le Attività Culturali e per il turismo 6 novembre 2020, recante la Definizione dei criteri e delle modalità per il rilascio della Carta europea della disabilità in</w:t>
      </w:r>
      <w:r>
        <w:rPr>
          <w:rFonts w:eastAsia="Calibri" w:cstheme="minorHAnsi"/>
        </w:rPr>
        <w:t xml:space="preserve"> </w:t>
      </w:r>
      <w:r w:rsidRPr="006B389B">
        <w:rPr>
          <w:rFonts w:eastAsia="Calibri" w:cstheme="minorHAnsi"/>
        </w:rPr>
        <w:t>Italia</w:t>
      </w:r>
      <w:r>
        <w:rPr>
          <w:rFonts w:eastAsia="Calibri" w:cstheme="minorHAnsi"/>
        </w:rPr>
        <w:t>;</w:t>
      </w:r>
    </w:p>
    <w:p w14:paraId="29FB51FC" w14:textId="77777777" w:rsidR="006B389B" w:rsidRPr="006B389B" w:rsidRDefault="006B389B" w:rsidP="006B389B">
      <w:pPr>
        <w:spacing w:after="0" w:line="240" w:lineRule="auto"/>
        <w:ind w:left="142"/>
        <w:contextualSpacing/>
        <w:jc w:val="both"/>
        <w:rPr>
          <w:rFonts w:eastAsia="Calibri" w:cstheme="minorHAnsi"/>
        </w:rPr>
      </w:pPr>
    </w:p>
    <w:p w14:paraId="2984F94E" w14:textId="77777777" w:rsidR="006B389B" w:rsidRDefault="006B389B" w:rsidP="006B389B">
      <w:pPr>
        <w:spacing w:after="0" w:line="240" w:lineRule="auto"/>
        <w:ind w:left="142"/>
        <w:contextualSpacing/>
        <w:jc w:val="both"/>
        <w:rPr>
          <w:rFonts w:eastAsia="Calibri" w:cstheme="minorHAnsi"/>
        </w:rPr>
      </w:pPr>
      <w:r w:rsidRPr="006B389B">
        <w:rPr>
          <w:rFonts w:eastAsia="Calibri" w:cstheme="minorHAnsi"/>
        </w:rPr>
        <w:t>VISTA la convenzione tra Presidenza del Consiglio dei Ministri - Ufficio per le politiche in favore delle persone con disabilità (UPFPD), Istituto Nazion</w:t>
      </w:r>
      <w:r w:rsidR="00B27D3A">
        <w:rPr>
          <w:rFonts w:eastAsia="Calibri" w:cstheme="minorHAnsi"/>
        </w:rPr>
        <w:t>a</w:t>
      </w:r>
      <w:r w:rsidRPr="006B389B">
        <w:rPr>
          <w:rFonts w:eastAsia="Calibri" w:cstheme="minorHAnsi"/>
        </w:rPr>
        <w:t xml:space="preserve">le della Previdenza Sociale </w:t>
      </w:r>
      <w:r w:rsidRPr="006B389B">
        <w:rPr>
          <w:rFonts w:eastAsia="Calibri" w:cstheme="minorHAnsi"/>
        </w:rPr>
        <w:lastRenderedPageBreak/>
        <w:t>(INPS) e Istituto Poligrafico e Zecca dello Stato (IPZS), in attuazione del D.P.C.M. 6 novembre 2020 sopra citato, stipulata il 23 dicembre 2021</w:t>
      </w:r>
      <w:r>
        <w:rPr>
          <w:rFonts w:eastAsia="Calibri" w:cstheme="minorHAnsi"/>
        </w:rPr>
        <w:t>;</w:t>
      </w:r>
    </w:p>
    <w:p w14:paraId="6D5CE71F" w14:textId="77777777" w:rsidR="006B389B" w:rsidRDefault="006B389B" w:rsidP="006B389B">
      <w:pPr>
        <w:spacing w:after="0" w:line="240" w:lineRule="auto"/>
        <w:ind w:left="142"/>
        <w:contextualSpacing/>
        <w:jc w:val="both"/>
        <w:rPr>
          <w:rFonts w:eastAsia="Calibri" w:cstheme="minorHAnsi"/>
        </w:rPr>
      </w:pPr>
    </w:p>
    <w:p w14:paraId="201B7C89" w14:textId="77777777" w:rsidR="001B1A30" w:rsidRPr="00DA2485" w:rsidRDefault="006B389B" w:rsidP="006B389B">
      <w:pPr>
        <w:spacing w:after="0" w:line="240" w:lineRule="auto"/>
        <w:ind w:left="142"/>
        <w:contextualSpacing/>
        <w:jc w:val="both"/>
        <w:rPr>
          <w:rFonts w:eastAsia="Calibri" w:cstheme="minorHAnsi"/>
        </w:rPr>
      </w:pPr>
      <w:r w:rsidRPr="006B389B">
        <w:rPr>
          <w:rFonts w:eastAsia="Calibri" w:cstheme="minorHAnsi"/>
        </w:rPr>
        <w:t>VISTO il parere n. 368 del 14 ottobre 2021 con il quale il Garante per la protezione dei dati personali   ha espresso parere favorevole sullo schema di provvedimento dell'INPS, da adottare ai sensi dell'art. 1, comma 563, della legge 30 dicembre 2018, n. 145, in materia di Carta europea della disabilità;</w:t>
      </w:r>
    </w:p>
    <w:p w14:paraId="59855960" w14:textId="77777777" w:rsidR="00344008" w:rsidRPr="00344008" w:rsidRDefault="00344008" w:rsidP="00344008">
      <w:pPr>
        <w:spacing w:after="0" w:line="240" w:lineRule="auto"/>
        <w:ind w:left="142"/>
        <w:contextualSpacing/>
        <w:jc w:val="center"/>
        <w:rPr>
          <w:rFonts w:eastAsia="Calibri" w:cstheme="minorHAnsi"/>
          <w:b/>
        </w:rPr>
      </w:pPr>
      <w:r w:rsidRPr="00344008">
        <w:rPr>
          <w:rFonts w:eastAsia="Calibri" w:cstheme="minorHAnsi"/>
          <w:b/>
        </w:rPr>
        <w:t>s</w:t>
      </w:r>
      <w:r w:rsidR="00B077DB" w:rsidRPr="00344008">
        <w:rPr>
          <w:rFonts w:eastAsia="Calibri" w:cstheme="minorHAnsi"/>
          <w:b/>
        </w:rPr>
        <w:t>tipula</w:t>
      </w:r>
      <w:r w:rsidR="00B13A65" w:rsidRPr="00344008">
        <w:rPr>
          <w:rFonts w:eastAsia="Calibri" w:cstheme="minorHAnsi"/>
          <w:b/>
        </w:rPr>
        <w:t>no</w:t>
      </w:r>
    </w:p>
    <w:p w14:paraId="6BC2AE42" w14:textId="77777777" w:rsidR="00344008" w:rsidRDefault="00344008" w:rsidP="00B077DB">
      <w:pPr>
        <w:spacing w:after="0" w:line="240" w:lineRule="auto"/>
        <w:ind w:left="142"/>
        <w:contextualSpacing/>
        <w:jc w:val="both"/>
        <w:rPr>
          <w:rFonts w:eastAsia="Calibri" w:cstheme="minorHAnsi"/>
        </w:rPr>
      </w:pPr>
    </w:p>
    <w:p w14:paraId="26A419E2" w14:textId="58F14D1F" w:rsidR="003D06FF" w:rsidRDefault="00B13A65" w:rsidP="00B077DB">
      <w:pPr>
        <w:spacing w:after="0" w:line="240" w:lineRule="auto"/>
        <w:ind w:left="142"/>
        <w:contextualSpacing/>
        <w:jc w:val="both"/>
        <w:rPr>
          <w:rFonts w:eastAsia="Calibri" w:cstheme="minorHAnsi"/>
        </w:rPr>
      </w:pPr>
      <w:r w:rsidRPr="00DA2485">
        <w:rPr>
          <w:rFonts w:eastAsia="Calibri" w:cstheme="minorHAnsi"/>
        </w:rPr>
        <w:t>la presente</w:t>
      </w:r>
      <w:r w:rsidR="00B077DB" w:rsidRPr="00DA2485">
        <w:rPr>
          <w:rFonts w:eastAsia="Calibri" w:cstheme="minorHAnsi"/>
        </w:rPr>
        <w:t xml:space="preserve"> convenzione </w:t>
      </w:r>
      <w:r w:rsidRPr="00DA2485">
        <w:rPr>
          <w:rFonts w:eastAsia="Calibri" w:cstheme="minorHAnsi"/>
        </w:rPr>
        <w:t>al fine di</w:t>
      </w:r>
      <w:r w:rsidR="00B077DB" w:rsidRPr="00DA2485">
        <w:rPr>
          <w:rFonts w:eastAsia="Calibri" w:cstheme="minorHAnsi"/>
        </w:rPr>
        <w:t xml:space="preserve"> consent</w:t>
      </w:r>
      <w:r w:rsidRPr="00DA2485">
        <w:rPr>
          <w:rFonts w:eastAsia="Calibri" w:cstheme="minorHAnsi"/>
        </w:rPr>
        <w:t>ire</w:t>
      </w:r>
      <w:r w:rsidR="00B077DB" w:rsidRPr="00DA2485">
        <w:rPr>
          <w:rFonts w:eastAsia="Calibri" w:cstheme="minorHAnsi"/>
        </w:rPr>
        <w:t xml:space="preserve"> ai </w:t>
      </w:r>
      <w:r w:rsidR="002B72A7">
        <w:rPr>
          <w:rFonts w:eastAsia="Calibri" w:cstheme="minorHAnsi"/>
        </w:rPr>
        <w:t>titolari</w:t>
      </w:r>
      <w:r w:rsidR="00B077DB" w:rsidRPr="00DA2485">
        <w:rPr>
          <w:rFonts w:eastAsia="Calibri" w:cstheme="minorHAnsi"/>
        </w:rPr>
        <w:t xml:space="preserve"> della </w:t>
      </w:r>
      <w:r w:rsidR="001052B3" w:rsidRPr="00DA2485">
        <w:rPr>
          <w:rFonts w:eastAsia="Calibri" w:cstheme="minorHAnsi"/>
        </w:rPr>
        <w:t>Carta europea della disabilità</w:t>
      </w:r>
      <w:r w:rsidR="00B077DB" w:rsidRPr="00DA2485">
        <w:rPr>
          <w:rFonts w:eastAsia="Calibri" w:cstheme="minorHAnsi"/>
        </w:rPr>
        <w:t xml:space="preserve"> di fruire d</w:t>
      </w:r>
      <w:r w:rsidR="00344008">
        <w:rPr>
          <w:rFonts w:eastAsia="Calibri" w:cstheme="minorHAnsi"/>
        </w:rPr>
        <w:t xml:space="preserve">elle </w:t>
      </w:r>
      <w:r w:rsidR="00B077DB" w:rsidRPr="00DA2485">
        <w:rPr>
          <w:rFonts w:eastAsia="Calibri" w:cstheme="minorHAnsi"/>
        </w:rPr>
        <w:t>agevolazioni</w:t>
      </w:r>
      <w:r w:rsidR="00344008">
        <w:rPr>
          <w:rFonts w:eastAsia="Calibri" w:cstheme="minorHAnsi"/>
        </w:rPr>
        <w:t xml:space="preserve">, </w:t>
      </w:r>
      <w:r w:rsidR="00B077DB" w:rsidRPr="00DA2485">
        <w:rPr>
          <w:rFonts w:eastAsia="Calibri" w:cstheme="minorHAnsi"/>
        </w:rPr>
        <w:t>promozioni</w:t>
      </w:r>
      <w:r w:rsidR="00344008">
        <w:rPr>
          <w:rFonts w:eastAsia="Calibri" w:cstheme="minorHAnsi"/>
        </w:rPr>
        <w:t xml:space="preserve"> e servizi di seguito specificate e con le modalità di seguito </w:t>
      </w:r>
      <w:r w:rsidR="00B27D3A">
        <w:rPr>
          <w:rFonts w:eastAsia="Calibri" w:cstheme="minorHAnsi"/>
        </w:rPr>
        <w:t>indicate</w:t>
      </w:r>
      <w:r w:rsidR="00344008">
        <w:rPr>
          <w:rFonts w:eastAsia="Calibri" w:cstheme="minorHAnsi"/>
        </w:rPr>
        <w:t>:</w:t>
      </w:r>
    </w:p>
    <w:p w14:paraId="0081A8FB" w14:textId="77777777" w:rsidR="00B27D3A" w:rsidRPr="00DA2485" w:rsidRDefault="00B27D3A" w:rsidP="00B27D3A">
      <w:pPr>
        <w:spacing w:after="0" w:line="240" w:lineRule="auto"/>
        <w:ind w:left="142"/>
        <w:contextualSpacing/>
        <w:jc w:val="center"/>
        <w:rPr>
          <w:rFonts w:cs="Calibri"/>
        </w:rPr>
      </w:pPr>
      <w:r>
        <w:rPr>
          <w:rFonts w:cs="Calibri"/>
        </w:rPr>
        <w:t>Art. 1</w:t>
      </w:r>
    </w:p>
    <w:p w14:paraId="093C494D" w14:textId="77777777" w:rsidR="00B27D3A" w:rsidRDefault="00B27D3A" w:rsidP="00B27D3A">
      <w:pPr>
        <w:spacing w:after="0" w:line="240" w:lineRule="auto"/>
        <w:ind w:left="142"/>
        <w:contextualSpacing/>
        <w:jc w:val="both"/>
        <w:rPr>
          <w:rFonts w:cs="Calibri"/>
        </w:rPr>
      </w:pPr>
    </w:p>
    <w:p w14:paraId="68D4D794" w14:textId="77777777" w:rsidR="00B27D3A" w:rsidRDefault="00B27D3A" w:rsidP="00B27D3A">
      <w:pPr>
        <w:spacing w:after="0" w:line="240" w:lineRule="auto"/>
        <w:ind w:left="142"/>
        <w:contextualSpacing/>
        <w:jc w:val="both"/>
        <w:rPr>
          <w:rFonts w:cs="Calibri"/>
        </w:rPr>
      </w:pPr>
      <w:r>
        <w:rPr>
          <w:rFonts w:cs="Calibri"/>
        </w:rPr>
        <w:t xml:space="preserve">1. Nell’ambito delle proprie attività e dei servizi erogati, </w:t>
      </w:r>
      <w:r w:rsidR="00EB134B">
        <w:rPr>
          <w:rFonts w:cs="Calibri"/>
        </w:rPr>
        <w:t xml:space="preserve">la Fondazione MIdA </w:t>
      </w:r>
      <w:r w:rsidRPr="00EF6745">
        <w:rPr>
          <w:rFonts w:cs="Calibri"/>
        </w:rPr>
        <w:t>riconosce</w:t>
      </w:r>
      <w:r>
        <w:rPr>
          <w:rFonts w:cs="Calibri"/>
        </w:rPr>
        <w:t xml:space="preserve"> </w:t>
      </w:r>
      <w:r w:rsidRPr="00DA2485">
        <w:rPr>
          <w:rFonts w:cs="Calibri"/>
        </w:rPr>
        <w:t xml:space="preserve">ai </w:t>
      </w:r>
      <w:r>
        <w:rPr>
          <w:rFonts w:cs="Calibri"/>
        </w:rPr>
        <w:t>titolari</w:t>
      </w:r>
      <w:r w:rsidRPr="00DA2485">
        <w:rPr>
          <w:rFonts w:cs="Calibri"/>
        </w:rPr>
        <w:t xml:space="preserve"> della </w:t>
      </w:r>
      <w:bookmarkStart w:id="0" w:name="_Hlk81229291"/>
      <w:r w:rsidRPr="00DA2485">
        <w:rPr>
          <w:rFonts w:cs="Calibri"/>
        </w:rPr>
        <w:t>Carta europea della disabilità</w:t>
      </w:r>
      <w:r>
        <w:rPr>
          <w:rFonts w:cs="Calibri"/>
        </w:rPr>
        <w:t xml:space="preserve"> </w:t>
      </w:r>
      <w:bookmarkEnd w:id="0"/>
      <w:r>
        <w:rPr>
          <w:rFonts w:cs="Calibri"/>
        </w:rPr>
        <w:t>le seguenti agevolazioni:</w:t>
      </w:r>
    </w:p>
    <w:p w14:paraId="485F2E7B" w14:textId="77777777" w:rsidR="00B27D3A" w:rsidRPr="00EF6745" w:rsidRDefault="00B27D3A" w:rsidP="00B27D3A">
      <w:pPr>
        <w:spacing w:after="0" w:line="240" w:lineRule="auto"/>
        <w:ind w:left="142"/>
        <w:contextualSpacing/>
        <w:jc w:val="both"/>
        <w:rPr>
          <w:rFonts w:cs="Calibri"/>
        </w:rPr>
      </w:pPr>
    </w:p>
    <w:p w14:paraId="06870173" w14:textId="77777777" w:rsidR="00B27D3A" w:rsidRPr="003F11E1" w:rsidRDefault="00B27D3A" w:rsidP="00B27D3A">
      <w:pPr>
        <w:spacing w:after="0" w:line="240" w:lineRule="auto"/>
        <w:ind w:left="142"/>
        <w:contextualSpacing/>
        <w:jc w:val="both"/>
        <w:rPr>
          <w:rFonts w:cs="Calibri"/>
        </w:rPr>
      </w:pPr>
      <w:r w:rsidRPr="003F11E1">
        <w:rPr>
          <w:rFonts w:cs="Calibri"/>
        </w:rPr>
        <w:t>a) ingresso gratuito ai seguenti Musei e spazi espositivi per il titolare della carta ed un accompagnatore</w:t>
      </w:r>
      <w:r w:rsidR="003F11E1">
        <w:rPr>
          <w:rFonts w:cs="Calibri"/>
        </w:rPr>
        <w:t xml:space="preserve"> avente diritto</w:t>
      </w:r>
      <w:r w:rsidRPr="003F11E1">
        <w:rPr>
          <w:rFonts w:cs="Calibri"/>
        </w:rPr>
        <w:t>:</w:t>
      </w:r>
    </w:p>
    <w:p w14:paraId="044F4750" w14:textId="77777777" w:rsidR="00B27D3A" w:rsidRPr="003F11E1" w:rsidRDefault="00B27D3A" w:rsidP="00B27D3A">
      <w:pPr>
        <w:spacing w:after="0" w:line="240" w:lineRule="auto"/>
        <w:ind w:left="142"/>
        <w:contextualSpacing/>
        <w:jc w:val="both"/>
        <w:rPr>
          <w:rFonts w:cs="Calibri"/>
        </w:rPr>
      </w:pPr>
      <w:r w:rsidRPr="003F11E1">
        <w:rPr>
          <w:rFonts w:cs="Calibri"/>
        </w:rPr>
        <w:t>-</w:t>
      </w:r>
      <w:r w:rsidR="00EB134B" w:rsidRPr="003F11E1">
        <w:rPr>
          <w:rFonts w:cs="Calibri"/>
        </w:rPr>
        <w:t xml:space="preserve"> Grotte di Pertosa-Auletta</w:t>
      </w:r>
      <w:r w:rsidRPr="003F11E1">
        <w:rPr>
          <w:rFonts w:cs="Calibri"/>
        </w:rPr>
        <w:t>;</w:t>
      </w:r>
    </w:p>
    <w:p w14:paraId="706F73D1" w14:textId="77777777" w:rsidR="00B27D3A" w:rsidRPr="003F11E1" w:rsidRDefault="00B27D3A" w:rsidP="00B27D3A">
      <w:pPr>
        <w:spacing w:after="0" w:line="240" w:lineRule="auto"/>
        <w:ind w:left="142"/>
        <w:contextualSpacing/>
        <w:jc w:val="both"/>
        <w:rPr>
          <w:rFonts w:cs="Calibri"/>
        </w:rPr>
      </w:pPr>
      <w:r w:rsidRPr="003F11E1">
        <w:rPr>
          <w:rFonts w:cs="Calibri"/>
        </w:rPr>
        <w:t xml:space="preserve">- </w:t>
      </w:r>
      <w:r w:rsidR="00EB134B" w:rsidRPr="003F11E1">
        <w:rPr>
          <w:rFonts w:cs="Calibri"/>
        </w:rPr>
        <w:t>Museo del Suolo</w:t>
      </w:r>
      <w:r w:rsidRPr="003F11E1">
        <w:rPr>
          <w:rFonts w:cs="Calibri"/>
        </w:rPr>
        <w:t>;</w:t>
      </w:r>
    </w:p>
    <w:p w14:paraId="7EBB1C1F" w14:textId="77777777" w:rsidR="00B27D3A" w:rsidRPr="003F11E1" w:rsidRDefault="00B27D3A" w:rsidP="00B27D3A">
      <w:pPr>
        <w:spacing w:after="0" w:line="240" w:lineRule="auto"/>
        <w:ind w:left="142"/>
        <w:contextualSpacing/>
        <w:jc w:val="both"/>
        <w:rPr>
          <w:rFonts w:cs="Calibri"/>
        </w:rPr>
      </w:pPr>
      <w:r w:rsidRPr="003F11E1">
        <w:rPr>
          <w:rFonts w:cs="Calibri"/>
        </w:rPr>
        <w:t xml:space="preserve">- </w:t>
      </w:r>
      <w:r w:rsidR="00EB134B" w:rsidRPr="003F11E1">
        <w:rPr>
          <w:rFonts w:cs="Calibri"/>
        </w:rPr>
        <w:t>Museo Speleo Archeologico</w:t>
      </w:r>
      <w:r w:rsidRPr="003F11E1">
        <w:rPr>
          <w:rFonts w:cs="Calibri"/>
        </w:rPr>
        <w:t>.</w:t>
      </w:r>
    </w:p>
    <w:p w14:paraId="6B32D38F" w14:textId="77777777" w:rsidR="001362B2" w:rsidRPr="003F11E1" w:rsidRDefault="001362B2" w:rsidP="00B27D3A">
      <w:pPr>
        <w:spacing w:after="0" w:line="240" w:lineRule="auto"/>
        <w:ind w:left="142"/>
        <w:contextualSpacing/>
        <w:jc w:val="both"/>
        <w:rPr>
          <w:rFonts w:cs="Calibri"/>
        </w:rPr>
      </w:pPr>
    </w:p>
    <w:p w14:paraId="17EB105C" w14:textId="77777777" w:rsidR="00B27D3A" w:rsidRPr="003F11E1" w:rsidRDefault="00B27D3A" w:rsidP="00B27D3A">
      <w:pPr>
        <w:spacing w:after="0" w:line="240" w:lineRule="auto"/>
        <w:ind w:left="180"/>
        <w:contextualSpacing/>
        <w:jc w:val="both"/>
        <w:rPr>
          <w:rFonts w:cs="Calibri"/>
        </w:rPr>
      </w:pPr>
      <w:r w:rsidRPr="003F11E1">
        <w:rPr>
          <w:rFonts w:cs="Calibri"/>
        </w:rPr>
        <w:t xml:space="preserve">b) </w:t>
      </w:r>
      <w:r w:rsidR="00EB134B" w:rsidRPr="003F11E1">
        <w:rPr>
          <w:rFonts w:cs="Calibri"/>
        </w:rPr>
        <w:t>t</w:t>
      </w:r>
      <w:r w:rsidRPr="003F11E1">
        <w:rPr>
          <w:rFonts w:cs="Calibri"/>
        </w:rPr>
        <w:t>ariffa agevolata sul biglietto per l’accompagnatore</w:t>
      </w:r>
      <w:r w:rsidR="003F11E1">
        <w:rPr>
          <w:rFonts w:cs="Calibri"/>
        </w:rPr>
        <w:t xml:space="preserve"> non avente diritto</w:t>
      </w:r>
      <w:r w:rsidRPr="003F11E1">
        <w:rPr>
          <w:rFonts w:cs="Calibri"/>
        </w:rPr>
        <w:t xml:space="preserve">: </w:t>
      </w:r>
    </w:p>
    <w:p w14:paraId="2FDF5331" w14:textId="77777777" w:rsidR="00EB134B" w:rsidRPr="003F11E1" w:rsidRDefault="00EB134B" w:rsidP="00EB134B">
      <w:pPr>
        <w:spacing w:after="0" w:line="240" w:lineRule="auto"/>
        <w:ind w:left="142"/>
        <w:contextualSpacing/>
        <w:jc w:val="both"/>
        <w:rPr>
          <w:rFonts w:cs="Calibri"/>
        </w:rPr>
      </w:pPr>
      <w:r w:rsidRPr="003F11E1">
        <w:rPr>
          <w:rFonts w:cs="Calibri"/>
        </w:rPr>
        <w:t>- Grotte di Pertosa-Auletta;</w:t>
      </w:r>
    </w:p>
    <w:p w14:paraId="25875A5D" w14:textId="77777777" w:rsidR="00EB134B" w:rsidRPr="003F11E1" w:rsidRDefault="00EB134B" w:rsidP="00EB134B">
      <w:pPr>
        <w:spacing w:after="0" w:line="240" w:lineRule="auto"/>
        <w:ind w:left="142"/>
        <w:contextualSpacing/>
        <w:jc w:val="both"/>
        <w:rPr>
          <w:rFonts w:cs="Calibri"/>
        </w:rPr>
      </w:pPr>
      <w:r w:rsidRPr="003F11E1">
        <w:rPr>
          <w:rFonts w:cs="Calibri"/>
        </w:rPr>
        <w:t>- Museo del Suolo;</w:t>
      </w:r>
    </w:p>
    <w:p w14:paraId="54A27A46" w14:textId="77777777" w:rsidR="00EB134B" w:rsidRPr="00C764C4" w:rsidRDefault="00EB134B" w:rsidP="00EB134B">
      <w:pPr>
        <w:spacing w:after="0" w:line="240" w:lineRule="auto"/>
        <w:ind w:left="142"/>
        <w:contextualSpacing/>
        <w:jc w:val="both"/>
        <w:rPr>
          <w:rFonts w:cs="Calibri"/>
        </w:rPr>
      </w:pPr>
      <w:r w:rsidRPr="003F11E1">
        <w:rPr>
          <w:rFonts w:cs="Calibri"/>
        </w:rPr>
        <w:t>- Museo Speleo Archeologico.</w:t>
      </w:r>
    </w:p>
    <w:p w14:paraId="7839BD1F" w14:textId="77777777" w:rsidR="00B27D3A" w:rsidRPr="00C764C4" w:rsidRDefault="00B27D3A" w:rsidP="00B27D3A">
      <w:pPr>
        <w:spacing w:after="0" w:line="240" w:lineRule="auto"/>
        <w:contextualSpacing/>
        <w:jc w:val="both"/>
        <w:rPr>
          <w:rFonts w:cs="Calibri"/>
        </w:rPr>
      </w:pPr>
    </w:p>
    <w:p w14:paraId="5A194B77" w14:textId="77777777" w:rsidR="00B27D3A" w:rsidRDefault="00B27D3A" w:rsidP="00B27D3A">
      <w:pPr>
        <w:spacing w:after="0" w:line="240" w:lineRule="auto"/>
        <w:ind w:left="142"/>
        <w:contextualSpacing/>
        <w:jc w:val="both"/>
        <w:rPr>
          <w:rFonts w:cs="Calibri"/>
        </w:rPr>
      </w:pPr>
      <w:r w:rsidRPr="00C764C4">
        <w:rPr>
          <w:rFonts w:cs="Calibri"/>
        </w:rPr>
        <w:t>2</w:t>
      </w:r>
      <w:r>
        <w:rPr>
          <w:rFonts w:cs="Calibri"/>
          <w:b/>
        </w:rPr>
        <w:t>.</w:t>
      </w:r>
      <w:r>
        <w:rPr>
          <w:rFonts w:cs="Calibri"/>
        </w:rPr>
        <w:t xml:space="preserve"> </w:t>
      </w:r>
      <w:r w:rsidRPr="00EF6745">
        <w:rPr>
          <w:rFonts w:cs="Calibri"/>
        </w:rPr>
        <w:t>All’interno dei musei</w:t>
      </w:r>
      <w:r>
        <w:rPr>
          <w:rFonts w:cs="Calibri"/>
        </w:rPr>
        <w:t xml:space="preserve"> di cui al comma 1, lett. a), </w:t>
      </w:r>
      <w:r w:rsidRPr="00EF6745">
        <w:rPr>
          <w:rFonts w:cs="Calibri"/>
        </w:rPr>
        <w:t>è consentito l’ingresso gratuito agli spazi in cui sono allestite mostre o esposizioni temporanee anche in presenza di un percorso espositivo separato e di un biglietto distinto</w:t>
      </w:r>
      <w:r>
        <w:rPr>
          <w:rFonts w:cs="Calibri"/>
        </w:rPr>
        <w:t>.</w:t>
      </w:r>
    </w:p>
    <w:p w14:paraId="17710227" w14:textId="77777777" w:rsidR="00903063" w:rsidRDefault="00903063" w:rsidP="00B27D3A">
      <w:pPr>
        <w:spacing w:after="0" w:line="240" w:lineRule="auto"/>
        <w:ind w:left="142"/>
        <w:contextualSpacing/>
        <w:jc w:val="both"/>
        <w:rPr>
          <w:rFonts w:cs="Calibri"/>
        </w:rPr>
      </w:pPr>
    </w:p>
    <w:p w14:paraId="656C578D" w14:textId="77777777" w:rsidR="00B27D3A" w:rsidRDefault="00B27D3A" w:rsidP="00B27D3A">
      <w:pPr>
        <w:spacing w:after="0" w:line="240" w:lineRule="auto"/>
        <w:ind w:left="142"/>
        <w:contextualSpacing/>
        <w:jc w:val="center"/>
        <w:rPr>
          <w:rFonts w:cs="Calibri"/>
        </w:rPr>
      </w:pPr>
    </w:p>
    <w:p w14:paraId="08679DB5" w14:textId="77777777" w:rsidR="00B27D3A" w:rsidRDefault="00B27D3A" w:rsidP="00B27D3A">
      <w:pPr>
        <w:spacing w:after="0" w:line="240" w:lineRule="auto"/>
        <w:ind w:left="142"/>
        <w:contextualSpacing/>
        <w:jc w:val="center"/>
        <w:rPr>
          <w:rFonts w:cs="Calibri"/>
        </w:rPr>
      </w:pPr>
      <w:r>
        <w:rPr>
          <w:rFonts w:cs="Calibri"/>
        </w:rPr>
        <w:t>Art. 2</w:t>
      </w:r>
    </w:p>
    <w:p w14:paraId="0A19E84C" w14:textId="77777777" w:rsidR="001362B2" w:rsidRDefault="001362B2" w:rsidP="00B27D3A">
      <w:pPr>
        <w:spacing w:after="0" w:line="240" w:lineRule="auto"/>
        <w:ind w:left="142"/>
        <w:contextualSpacing/>
        <w:jc w:val="center"/>
        <w:rPr>
          <w:rFonts w:cs="Calibri"/>
        </w:rPr>
      </w:pPr>
    </w:p>
    <w:p w14:paraId="1EF16049" w14:textId="77777777" w:rsidR="00B27D3A" w:rsidRPr="00DA2485" w:rsidRDefault="00B27D3A" w:rsidP="00B27D3A">
      <w:pPr>
        <w:spacing w:after="0" w:line="240" w:lineRule="auto"/>
        <w:ind w:left="142"/>
        <w:contextualSpacing/>
        <w:jc w:val="both"/>
        <w:rPr>
          <w:rFonts w:cs="Calibri"/>
        </w:rPr>
      </w:pPr>
      <w:r>
        <w:rPr>
          <w:rFonts w:cs="Calibri"/>
        </w:rPr>
        <w:t xml:space="preserve">1. </w:t>
      </w:r>
      <w:r w:rsidRPr="00DA2485">
        <w:rPr>
          <w:rFonts w:cs="Calibri"/>
        </w:rPr>
        <w:t xml:space="preserve">I </w:t>
      </w:r>
      <w:r>
        <w:rPr>
          <w:rFonts w:cs="Calibri"/>
        </w:rPr>
        <w:t>titolari</w:t>
      </w:r>
      <w:r w:rsidRPr="00DA2485">
        <w:rPr>
          <w:rFonts w:cs="Calibri"/>
        </w:rPr>
        <w:t xml:space="preserve"> della Carta europea della disabilità possono fruire </w:t>
      </w:r>
      <w:r>
        <w:rPr>
          <w:rFonts w:cs="Calibri"/>
        </w:rPr>
        <w:t xml:space="preserve">dei servizi/agevolazioni di cui all’art. 1 </w:t>
      </w:r>
      <w:r w:rsidRPr="00DA2485">
        <w:rPr>
          <w:rFonts w:cs="Calibri"/>
        </w:rPr>
        <w:t>mediante l’esibizione della Carta, senza ulteriori formalità o richiesta da parte</w:t>
      </w:r>
      <w:r w:rsidR="001362B2">
        <w:rPr>
          <w:rFonts w:cs="Calibri"/>
        </w:rPr>
        <w:t xml:space="preserve"> della Fondazione MIdA, </w:t>
      </w:r>
      <w:r w:rsidRPr="00DA2485">
        <w:rPr>
          <w:rFonts w:cs="Calibri"/>
        </w:rPr>
        <w:t>salvo la verifica della titolarità della Carta. Le agevolazioni possono essere ottenute anche mediante l’identificazione informatica ai sensi dell’articolo 64 del decreto legislativo 7 marzo 2005, n. 82.</w:t>
      </w:r>
    </w:p>
    <w:p w14:paraId="2D079E99" w14:textId="77777777" w:rsidR="00B27D3A" w:rsidRDefault="00B27D3A" w:rsidP="00B27D3A">
      <w:pPr>
        <w:spacing w:after="0" w:line="240" w:lineRule="auto"/>
        <w:ind w:left="142"/>
        <w:contextualSpacing/>
        <w:jc w:val="both"/>
        <w:rPr>
          <w:rFonts w:cs="Calibri"/>
        </w:rPr>
      </w:pPr>
    </w:p>
    <w:p w14:paraId="185C1167" w14:textId="77777777" w:rsidR="001362B2" w:rsidRDefault="001362B2" w:rsidP="00B27D3A">
      <w:pPr>
        <w:spacing w:after="0" w:line="240" w:lineRule="auto"/>
        <w:ind w:left="142"/>
        <w:contextualSpacing/>
        <w:jc w:val="both"/>
        <w:rPr>
          <w:rFonts w:cs="Calibri"/>
        </w:rPr>
      </w:pPr>
    </w:p>
    <w:p w14:paraId="1F144A47" w14:textId="77777777" w:rsidR="001362B2" w:rsidRDefault="001362B2" w:rsidP="00B27D3A">
      <w:pPr>
        <w:spacing w:after="0" w:line="240" w:lineRule="auto"/>
        <w:ind w:left="142"/>
        <w:contextualSpacing/>
        <w:jc w:val="center"/>
        <w:rPr>
          <w:rFonts w:cs="Calibri"/>
        </w:rPr>
      </w:pPr>
    </w:p>
    <w:p w14:paraId="68723F8F" w14:textId="77777777" w:rsidR="00B27D3A" w:rsidRDefault="00B27D3A" w:rsidP="00B27D3A">
      <w:pPr>
        <w:spacing w:after="0" w:line="240" w:lineRule="auto"/>
        <w:ind w:left="142"/>
        <w:contextualSpacing/>
        <w:jc w:val="center"/>
        <w:rPr>
          <w:rFonts w:cs="Calibri"/>
        </w:rPr>
      </w:pPr>
      <w:r>
        <w:rPr>
          <w:rFonts w:cs="Calibri"/>
        </w:rPr>
        <w:lastRenderedPageBreak/>
        <w:t>Art. 3</w:t>
      </w:r>
    </w:p>
    <w:p w14:paraId="01FD52E1" w14:textId="77777777" w:rsidR="001362B2" w:rsidRDefault="001362B2" w:rsidP="00B27D3A">
      <w:pPr>
        <w:spacing w:after="0" w:line="240" w:lineRule="auto"/>
        <w:ind w:left="142"/>
        <w:contextualSpacing/>
        <w:jc w:val="center"/>
        <w:rPr>
          <w:rFonts w:cs="Calibri"/>
        </w:rPr>
      </w:pPr>
    </w:p>
    <w:p w14:paraId="6E6133DD" w14:textId="77777777" w:rsidR="00B27D3A" w:rsidRPr="00DA2485" w:rsidRDefault="00B27D3A" w:rsidP="00B27D3A">
      <w:pPr>
        <w:spacing w:after="0" w:line="240" w:lineRule="auto"/>
        <w:ind w:left="142"/>
        <w:contextualSpacing/>
        <w:jc w:val="both"/>
        <w:rPr>
          <w:rFonts w:cs="Calibri"/>
        </w:rPr>
      </w:pPr>
      <w:r>
        <w:rPr>
          <w:rFonts w:cs="Calibri"/>
        </w:rPr>
        <w:t xml:space="preserve">1. </w:t>
      </w:r>
      <w:r w:rsidRPr="00DA2485">
        <w:rPr>
          <w:rFonts w:cs="Calibri"/>
        </w:rPr>
        <w:t xml:space="preserve">La presente convenzione ha durata di </w:t>
      </w:r>
      <w:r>
        <w:rPr>
          <w:rFonts w:cs="Calibri"/>
        </w:rPr>
        <w:t xml:space="preserve">1 </w:t>
      </w:r>
      <w:proofErr w:type="spellStart"/>
      <w:r w:rsidRPr="00265B2A">
        <w:rPr>
          <w:rFonts w:cs="Calibri"/>
        </w:rPr>
        <w:t>anno</w:t>
      </w:r>
      <w:proofErr w:type="spellEnd"/>
      <w:r w:rsidRPr="00DA2485">
        <w:rPr>
          <w:rFonts w:cs="Calibri"/>
        </w:rPr>
        <w:t xml:space="preserve"> a decorrere dal giorno della sottoscrizione delle parti.</w:t>
      </w:r>
      <w:r>
        <w:rPr>
          <w:rFonts w:cs="Calibri"/>
        </w:rPr>
        <w:t xml:space="preserve"> Essa si intende tacitamente rinnovata per la medesima durata qualora non venga comunicata disdetta scritta almeno trenta giorni prima della sua scadenza.</w:t>
      </w:r>
    </w:p>
    <w:p w14:paraId="220F92FC" w14:textId="77777777" w:rsidR="00B27D3A" w:rsidRDefault="00B27D3A" w:rsidP="00B27D3A">
      <w:pPr>
        <w:spacing w:after="0" w:line="240" w:lineRule="auto"/>
        <w:ind w:left="142"/>
        <w:contextualSpacing/>
        <w:jc w:val="both"/>
        <w:rPr>
          <w:rFonts w:cs="Calibri"/>
        </w:rPr>
      </w:pPr>
    </w:p>
    <w:p w14:paraId="4A86951A" w14:textId="77777777" w:rsidR="00B27D3A" w:rsidRDefault="00B27D3A" w:rsidP="00B27D3A">
      <w:pPr>
        <w:spacing w:after="0" w:line="240" w:lineRule="auto"/>
        <w:ind w:left="142"/>
        <w:contextualSpacing/>
        <w:jc w:val="center"/>
        <w:rPr>
          <w:rFonts w:cs="Calibri"/>
        </w:rPr>
      </w:pPr>
      <w:r>
        <w:rPr>
          <w:rFonts w:cs="Calibri"/>
        </w:rPr>
        <w:t>Art. 4</w:t>
      </w:r>
    </w:p>
    <w:p w14:paraId="2812F232" w14:textId="77777777" w:rsidR="00B27D3A" w:rsidRPr="00DA2485" w:rsidRDefault="00B27D3A" w:rsidP="00B27D3A">
      <w:pPr>
        <w:spacing w:after="0" w:line="240" w:lineRule="auto"/>
        <w:ind w:left="142"/>
        <w:contextualSpacing/>
        <w:jc w:val="both"/>
        <w:rPr>
          <w:rFonts w:cs="Calibri"/>
        </w:rPr>
      </w:pPr>
      <w:r>
        <w:rPr>
          <w:rFonts w:cs="Calibri"/>
        </w:rPr>
        <w:t xml:space="preserve">1. </w:t>
      </w:r>
      <w:r w:rsidRPr="00DA2485">
        <w:rPr>
          <w:rFonts w:cs="Calibri"/>
        </w:rPr>
        <w:t xml:space="preserve">La Presidenza del consiglio dei ministri- Ufficio per le politiche in favore delle persone con disabilità non assume alcuna responsabilità in caso di mancato o inesatto adempimento della prestazione oggetto della presente convenzione ed è esente da qualsiasi responsabilità per eventuali danni derivanti a terzi dall’applicazione della stessa. </w:t>
      </w:r>
    </w:p>
    <w:p w14:paraId="79E22347" w14:textId="77777777" w:rsidR="00B27D3A" w:rsidRPr="00DA2485" w:rsidRDefault="00B27D3A" w:rsidP="00B27D3A">
      <w:pPr>
        <w:spacing w:after="0" w:line="240" w:lineRule="auto"/>
        <w:ind w:left="142"/>
        <w:contextualSpacing/>
        <w:jc w:val="both"/>
        <w:rPr>
          <w:rFonts w:cs="Calibri"/>
        </w:rPr>
      </w:pPr>
      <w:r>
        <w:rPr>
          <w:rFonts w:cs="Calibri"/>
        </w:rPr>
        <w:t xml:space="preserve">2. </w:t>
      </w:r>
      <w:r w:rsidRPr="00DA2485">
        <w:rPr>
          <w:rFonts w:cs="Calibri"/>
        </w:rPr>
        <w:t>La Presidenza del consiglio dei ministri-Ufficio per le politiche in favore delle persone con disabilità si riserva la facoltà di sospendere la presente convenzione in qualsiasi momento, previa formale comunicazione alla controparte mediante l’invio di raccomandata a/r o posta certificata, con decorrenza dalla data di invio della comunicazione.</w:t>
      </w:r>
    </w:p>
    <w:p w14:paraId="7370670E" w14:textId="77777777" w:rsidR="00B27D3A" w:rsidRPr="00DA2485" w:rsidRDefault="00B27D3A" w:rsidP="00B27D3A">
      <w:pPr>
        <w:spacing w:after="0" w:line="240" w:lineRule="auto"/>
        <w:ind w:left="1134" w:hanging="992"/>
        <w:contextualSpacing/>
        <w:jc w:val="both"/>
        <w:rPr>
          <w:rFonts w:cs="Calibri"/>
          <w:b/>
        </w:rPr>
      </w:pPr>
    </w:p>
    <w:p w14:paraId="3A2E857D" w14:textId="6CFC2914" w:rsidR="00B27D3A" w:rsidRDefault="00B27D3A" w:rsidP="00B27D3A">
      <w:pPr>
        <w:spacing w:after="0" w:line="240" w:lineRule="auto"/>
        <w:ind w:left="1134" w:hanging="992"/>
        <w:contextualSpacing/>
        <w:jc w:val="both"/>
        <w:rPr>
          <w:rFonts w:cs="Calibri"/>
        </w:rPr>
      </w:pPr>
      <w:r w:rsidRPr="00B27D3A">
        <w:rPr>
          <w:rFonts w:cs="Calibri"/>
        </w:rPr>
        <w:t xml:space="preserve">Roma, </w:t>
      </w:r>
      <w:r w:rsidR="002B72A7">
        <w:rPr>
          <w:rFonts w:cs="Calibri"/>
        </w:rPr>
        <w:t>data dell’ultima sottoscrizione</w:t>
      </w:r>
    </w:p>
    <w:p w14:paraId="20C0DABB" w14:textId="565348F5" w:rsidR="00305833" w:rsidRPr="00305833" w:rsidRDefault="00305833" w:rsidP="00B27D3A">
      <w:pPr>
        <w:spacing w:after="0" w:line="240" w:lineRule="auto"/>
        <w:ind w:left="1134" w:hanging="992"/>
        <w:contextualSpacing/>
        <w:jc w:val="both"/>
        <w:rPr>
          <w:rFonts w:cs="Calibri"/>
          <w:b/>
        </w:rPr>
      </w:pPr>
      <w:r w:rsidRPr="00305833">
        <w:rPr>
          <w:rFonts w:cs="Calibri"/>
          <w:b/>
        </w:rPr>
        <w:t>FIRMATO DIGITALMENTE</w:t>
      </w:r>
    </w:p>
    <w:p w14:paraId="25C3DA90" w14:textId="77777777" w:rsidR="00B27D3A" w:rsidRPr="00B27D3A" w:rsidRDefault="00B27D3A" w:rsidP="00B27D3A">
      <w:pPr>
        <w:spacing w:after="0" w:line="240" w:lineRule="auto"/>
        <w:ind w:left="1134" w:hanging="992"/>
        <w:contextualSpacing/>
        <w:jc w:val="both"/>
        <w:rPr>
          <w:rFonts w:cs="Calibri"/>
          <w:b/>
        </w:rPr>
      </w:pPr>
      <w:r w:rsidRPr="00B27D3A">
        <w:rPr>
          <w:rFonts w:cs="Calibri"/>
          <w:b/>
        </w:rPr>
        <w:tab/>
      </w:r>
      <w:r w:rsidRPr="00B27D3A">
        <w:rPr>
          <w:rFonts w:cs="Calibri"/>
          <w:b/>
        </w:rPr>
        <w:tab/>
      </w:r>
      <w:bookmarkStart w:id="1" w:name="_GoBack"/>
      <w:bookmarkEnd w:id="1"/>
      <w:r w:rsidRPr="00B27D3A">
        <w:rPr>
          <w:rFonts w:cs="Calibri"/>
          <w:b/>
        </w:rPr>
        <w:tab/>
      </w:r>
      <w:r w:rsidRPr="00B27D3A">
        <w:rPr>
          <w:rFonts w:cs="Calibri"/>
          <w:b/>
        </w:rPr>
        <w:tab/>
      </w:r>
      <w:r w:rsidRPr="00B27D3A">
        <w:rPr>
          <w:rFonts w:cs="Calibri"/>
          <w:b/>
        </w:rPr>
        <w:tab/>
      </w:r>
      <w:r w:rsidRPr="00B27D3A">
        <w:rPr>
          <w:rFonts w:cs="Calibri"/>
          <w:b/>
        </w:rPr>
        <w:tab/>
      </w:r>
    </w:p>
    <w:p w14:paraId="65A48B18" w14:textId="77777777" w:rsidR="00B27D3A" w:rsidRPr="00DA2485" w:rsidRDefault="00B27D3A" w:rsidP="00B27D3A">
      <w:pPr>
        <w:spacing w:after="0" w:line="240" w:lineRule="auto"/>
        <w:ind w:left="1134" w:hanging="992"/>
        <w:contextualSpacing/>
        <w:jc w:val="both"/>
        <w:rPr>
          <w:rFonts w:cs="Calibri"/>
          <w:b/>
        </w:rPr>
      </w:pPr>
    </w:p>
    <w:tbl>
      <w:tblPr>
        <w:tblW w:w="8312" w:type="dxa"/>
        <w:tblInd w:w="-5" w:type="dxa"/>
        <w:tblLook w:val="00A0" w:firstRow="1" w:lastRow="0" w:firstColumn="1" w:lastColumn="0" w:noHBand="0" w:noVBand="0"/>
      </w:tblPr>
      <w:tblGrid>
        <w:gridCol w:w="4111"/>
        <w:gridCol w:w="4201"/>
      </w:tblGrid>
      <w:tr w:rsidR="00B27D3A" w:rsidRPr="00054DAF" w14:paraId="098270A8" w14:textId="77777777" w:rsidTr="00AE208E">
        <w:trPr>
          <w:trHeight w:val="284"/>
        </w:trPr>
        <w:tc>
          <w:tcPr>
            <w:tcW w:w="4111" w:type="dxa"/>
          </w:tcPr>
          <w:p w14:paraId="74790E2D" w14:textId="77777777" w:rsidR="001362B2" w:rsidRDefault="00B27D3A" w:rsidP="001362B2">
            <w:pPr>
              <w:widowControl w:val="0"/>
              <w:spacing w:after="0" w:line="240" w:lineRule="auto"/>
              <w:rPr>
                <w:rFonts w:cs="Calibri"/>
              </w:rPr>
            </w:pPr>
            <w:r w:rsidRPr="00C764C4">
              <w:rPr>
                <w:rFonts w:cs="Calibri"/>
              </w:rPr>
              <w:t xml:space="preserve">IL </w:t>
            </w:r>
            <w:r w:rsidR="001362B2">
              <w:rPr>
                <w:rFonts w:cs="Calibri"/>
              </w:rPr>
              <w:t>PRESIDENTE DELLA FONDAZIONE MIdA</w:t>
            </w:r>
          </w:p>
          <w:p w14:paraId="6321DB37" w14:textId="77777777" w:rsidR="001362B2" w:rsidRDefault="001362B2" w:rsidP="001362B2">
            <w:pPr>
              <w:widowControl w:val="0"/>
              <w:spacing w:after="0" w:line="240" w:lineRule="auto"/>
              <w:rPr>
                <w:rFonts w:cs="Calibri"/>
              </w:rPr>
            </w:pPr>
          </w:p>
          <w:p w14:paraId="24E3CB63" w14:textId="77777777" w:rsidR="00B27D3A" w:rsidRPr="00054DAF" w:rsidRDefault="001362B2" w:rsidP="001362B2">
            <w:pPr>
              <w:widowControl w:val="0"/>
              <w:spacing w:after="0" w:line="240" w:lineRule="auto"/>
              <w:rPr>
                <w:rFonts w:cs="Calibri"/>
              </w:rPr>
            </w:pPr>
            <w:r>
              <w:rPr>
                <w:rFonts w:cs="Calibri"/>
              </w:rPr>
              <w:t xml:space="preserve">            </w:t>
            </w:r>
            <w:r w:rsidR="003F11E1">
              <w:rPr>
                <w:rFonts w:cs="Calibri"/>
              </w:rPr>
              <w:t xml:space="preserve"> dott.ssa</w:t>
            </w:r>
            <w:r>
              <w:rPr>
                <w:rFonts w:cs="Calibri"/>
              </w:rPr>
              <w:t xml:space="preserve"> Sabrina Capozzolo</w:t>
            </w:r>
            <w:r w:rsidR="00B27D3A" w:rsidRPr="00C764C4">
              <w:rPr>
                <w:rFonts w:cs="Calibri"/>
              </w:rPr>
              <w:t xml:space="preserve"> </w:t>
            </w:r>
          </w:p>
        </w:tc>
        <w:tc>
          <w:tcPr>
            <w:tcW w:w="4201" w:type="dxa"/>
          </w:tcPr>
          <w:p w14:paraId="51FE58D9" w14:textId="77777777" w:rsidR="00B27D3A" w:rsidRPr="00054DAF" w:rsidRDefault="00B27D3A" w:rsidP="00AE208E">
            <w:pPr>
              <w:widowControl w:val="0"/>
              <w:spacing w:after="0" w:line="240" w:lineRule="auto"/>
              <w:jc w:val="center"/>
              <w:rPr>
                <w:rFonts w:cs="Calibri"/>
              </w:rPr>
            </w:pPr>
            <w:r w:rsidRPr="00054DAF">
              <w:rPr>
                <w:rFonts w:cs="Calibri"/>
              </w:rPr>
              <w:t>Il CAPO DELL’UFFICIO PER LE POLITICHE IN FAVORE DELLE PERSONE CON DISABILITA’</w:t>
            </w:r>
          </w:p>
          <w:p w14:paraId="25A36C67" w14:textId="77777777" w:rsidR="00B27D3A" w:rsidRPr="00054DAF" w:rsidRDefault="00B27D3A" w:rsidP="00AE208E">
            <w:pPr>
              <w:widowControl w:val="0"/>
              <w:spacing w:after="0" w:line="240" w:lineRule="auto"/>
              <w:jc w:val="center"/>
              <w:rPr>
                <w:rFonts w:cs="Calibri"/>
              </w:rPr>
            </w:pPr>
            <w:r w:rsidRPr="00054DAF">
              <w:rPr>
                <w:rFonts w:cs="Calibri"/>
              </w:rPr>
              <w:t>Cons. Antonio Caponetto</w:t>
            </w:r>
          </w:p>
        </w:tc>
      </w:tr>
    </w:tbl>
    <w:p w14:paraId="6C288A36" w14:textId="77777777" w:rsidR="00B27D3A" w:rsidRPr="00DA2485" w:rsidRDefault="00B27D3A" w:rsidP="00B27D3A">
      <w:pPr>
        <w:rPr>
          <w:rFonts w:cs="Calibri"/>
        </w:rPr>
      </w:pPr>
    </w:p>
    <w:p w14:paraId="6A4B27C2" w14:textId="77777777" w:rsidR="00AC4CD2" w:rsidRPr="00DA2485" w:rsidRDefault="00AC4CD2" w:rsidP="00B27D3A">
      <w:pPr>
        <w:spacing w:after="0" w:line="240" w:lineRule="auto"/>
        <w:ind w:left="142"/>
        <w:contextualSpacing/>
        <w:jc w:val="center"/>
        <w:rPr>
          <w:rFonts w:cstheme="minorHAnsi"/>
        </w:rPr>
      </w:pPr>
    </w:p>
    <w:sectPr w:rsidR="00AC4CD2" w:rsidRPr="00DA2485" w:rsidSect="00272C85">
      <w:headerReference w:type="default" r:id="rId7"/>
      <w:footerReference w:type="default" r:id="rId8"/>
      <w:headerReference w:type="first" r:id="rId9"/>
      <w:pgSz w:w="11910" w:h="16840"/>
      <w:pgMar w:top="3231" w:right="1845" w:bottom="1680" w:left="1843" w:header="0" w:footer="14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5E4C2" w14:textId="77777777" w:rsidR="00EF201E" w:rsidRDefault="00EF201E" w:rsidP="00AD0E79">
      <w:pPr>
        <w:spacing w:after="0" w:line="240" w:lineRule="auto"/>
      </w:pPr>
      <w:r>
        <w:separator/>
      </w:r>
    </w:p>
  </w:endnote>
  <w:endnote w:type="continuationSeparator" w:id="0">
    <w:p w14:paraId="503809FE" w14:textId="77777777" w:rsidR="00EF201E" w:rsidRDefault="00EF201E" w:rsidP="00AD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810935"/>
      <w:docPartObj>
        <w:docPartGallery w:val="Page Numbers (Bottom of Page)"/>
        <w:docPartUnique/>
      </w:docPartObj>
    </w:sdtPr>
    <w:sdtEndPr/>
    <w:sdtContent>
      <w:p w14:paraId="38D0BBEE" w14:textId="77777777" w:rsidR="00AD0E79" w:rsidRDefault="00AD0E79">
        <w:pPr>
          <w:pStyle w:val="Pidipagina"/>
          <w:jc w:val="right"/>
        </w:pPr>
        <w:r>
          <w:fldChar w:fldCharType="begin"/>
        </w:r>
        <w:r>
          <w:instrText>PAGE   \* MERGEFORMAT</w:instrText>
        </w:r>
        <w:r>
          <w:fldChar w:fldCharType="separate"/>
        </w:r>
        <w:r w:rsidR="00EF23F6">
          <w:rPr>
            <w:noProof/>
          </w:rPr>
          <w:t>3</w:t>
        </w:r>
        <w:r>
          <w:fldChar w:fldCharType="end"/>
        </w:r>
      </w:p>
    </w:sdtContent>
  </w:sdt>
  <w:p w14:paraId="3AC66211" w14:textId="77777777" w:rsidR="00020EE7" w:rsidRDefault="00EF201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40459" w14:textId="77777777" w:rsidR="00EF201E" w:rsidRDefault="00EF201E" w:rsidP="00AD0E79">
      <w:pPr>
        <w:spacing w:after="0" w:line="240" w:lineRule="auto"/>
      </w:pPr>
      <w:r>
        <w:separator/>
      </w:r>
    </w:p>
  </w:footnote>
  <w:footnote w:type="continuationSeparator" w:id="0">
    <w:p w14:paraId="17048682" w14:textId="77777777" w:rsidR="00EF201E" w:rsidRDefault="00EF201E" w:rsidP="00AD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8D3D" w14:textId="77777777" w:rsidR="00020EE7" w:rsidRDefault="00EF201E" w:rsidP="00095B08">
    <w:pPr>
      <w:keepNext/>
      <w:ind w:left="142"/>
      <w:jc w:val="center"/>
      <w:outlineLvl w:val="0"/>
      <w:rPr>
        <w:rFonts w:ascii="Monotype Corsiva" w:hAnsi="Monotype Corsiva" w:cs="Monotype Corsiva"/>
        <w:sz w:val="52"/>
        <w:szCs w:val="52"/>
      </w:rPr>
    </w:pPr>
  </w:p>
  <w:p w14:paraId="30712684" w14:textId="77777777" w:rsidR="00020EE7" w:rsidRDefault="0045025E" w:rsidP="00C060B0">
    <w:pPr>
      <w:ind w:left="-1276" w:right="4678"/>
      <w:jc w:val="center"/>
      <w:rPr>
        <w:rFonts w:ascii="Palace Script MT" w:hAnsi="Palace Script MT" w:cs="Palace Script MT"/>
        <w:i/>
        <w:iCs/>
        <w:color w:val="000000"/>
        <w:sz w:val="100"/>
        <w:szCs w:val="100"/>
      </w:rPr>
    </w:pPr>
    <w:r>
      <w:rPr>
        <w:noProof/>
        <w:lang w:eastAsia="it-IT"/>
      </w:rPr>
      <w:drawing>
        <wp:inline distT="0" distB="0" distL="0" distR="0" wp14:anchorId="163D1530" wp14:editId="4062993F">
          <wp:extent cx="419100" cy="409575"/>
          <wp:effectExtent l="0" t="0" r="0" b="0"/>
          <wp:docPr id="1" name="Immagine 3"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CA7A" w14:textId="77777777" w:rsidR="00020EE7" w:rsidRDefault="00EF201E">
    <w:pPr>
      <w:pStyle w:val="Intestazione"/>
    </w:pPr>
  </w:p>
  <w:p w14:paraId="34089578" w14:textId="77777777" w:rsidR="00020EE7" w:rsidRDefault="00EF201E">
    <w:pPr>
      <w:pStyle w:val="Intestazione"/>
    </w:pPr>
  </w:p>
  <w:p w14:paraId="485AECD7" w14:textId="77777777" w:rsidR="00020EE7" w:rsidRDefault="0045025E">
    <w:pPr>
      <w:pStyle w:val="Intestazione"/>
    </w:pPr>
    <w:r>
      <w:t xml:space="preserve">            </w:t>
    </w:r>
    <w:r>
      <w:rPr>
        <w:noProof/>
        <w:lang w:eastAsia="it-IT"/>
      </w:rPr>
      <w:drawing>
        <wp:inline distT="0" distB="0" distL="0" distR="0" wp14:anchorId="219DD251" wp14:editId="3E9A2B64">
          <wp:extent cx="571500" cy="647700"/>
          <wp:effectExtent l="0" t="0" r="0" b="0"/>
          <wp:docPr id="2" name="Immagine 4"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14:paraId="633CE28C" w14:textId="77777777" w:rsidR="00020EE7" w:rsidRDefault="0045025E" w:rsidP="0078493E">
    <w:pPr>
      <w:ind w:left="-1276" w:right="4678"/>
      <w:jc w:val="center"/>
      <w:rPr>
        <w:rFonts w:ascii="Palace Script MT" w:hAnsi="Palace Script MT" w:cs="Palace Script MT"/>
        <w:i/>
        <w:iCs/>
        <w:color w:val="000000"/>
        <w:sz w:val="48"/>
        <w:szCs w:val="48"/>
      </w:rPr>
    </w:pPr>
    <w:r>
      <w:rPr>
        <w:rFonts w:ascii="Palace Script MT" w:hAnsi="Palace Script MT" w:cs="Palace Script MT"/>
        <w:i/>
        <w:iCs/>
        <w:color w:val="000000"/>
        <w:sz w:val="48"/>
        <w:szCs w:val="48"/>
      </w:rPr>
      <w:t>Presidenza del Consiglio dei Ministri</w:t>
    </w:r>
  </w:p>
  <w:p w14:paraId="31CC0B06" w14:textId="77777777" w:rsidR="00020EE7" w:rsidRPr="00E52757" w:rsidRDefault="0045025E" w:rsidP="0078493E">
    <w:pPr>
      <w:ind w:left="-1276" w:right="4678"/>
      <w:jc w:val="center"/>
      <w:rPr>
        <w:rFonts w:ascii="Palace Script MT" w:hAnsi="Palace Script MT" w:cs="Palace Script MT"/>
        <w:i/>
        <w:iCs/>
        <w:color w:val="000000"/>
        <w:sz w:val="36"/>
        <w:szCs w:val="36"/>
      </w:rPr>
    </w:pPr>
    <w:r>
      <w:rPr>
        <w:rFonts w:ascii="Palace Script MT" w:hAnsi="Palace Script MT" w:cs="Palace Script MT"/>
        <w:i/>
        <w:iCs/>
        <w:color w:val="000000"/>
        <w:sz w:val="36"/>
        <w:szCs w:val="36"/>
      </w:rPr>
      <w:t xml:space="preserve">Ufficio </w:t>
    </w:r>
    <w:r w:rsidRPr="00E52757">
      <w:rPr>
        <w:rFonts w:ascii="Palace Script MT" w:hAnsi="Palace Script MT" w:cs="Palace Script MT"/>
        <w:i/>
        <w:iCs/>
        <w:color w:val="000000"/>
        <w:sz w:val="36"/>
        <w:szCs w:val="36"/>
      </w:rPr>
      <w:t>per le politiche in favore delle persone con disabilità</w:t>
    </w:r>
  </w:p>
  <w:p w14:paraId="7BCFA9D0" w14:textId="77777777" w:rsidR="00020EE7" w:rsidRDefault="00EF20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42386"/>
    <w:multiLevelType w:val="hybridMultilevel"/>
    <w:tmpl w:val="AD6EED70"/>
    <w:lvl w:ilvl="0" w:tplc="7B084F3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900F14"/>
    <w:multiLevelType w:val="hybridMultilevel"/>
    <w:tmpl w:val="46E88516"/>
    <w:lvl w:ilvl="0" w:tplc="7A743804">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513C60"/>
    <w:multiLevelType w:val="hybridMultilevel"/>
    <w:tmpl w:val="A63E19D8"/>
    <w:lvl w:ilvl="0" w:tplc="582864F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92"/>
    <w:rsid w:val="0001444D"/>
    <w:rsid w:val="00045203"/>
    <w:rsid w:val="000C711E"/>
    <w:rsid w:val="001052B3"/>
    <w:rsid w:val="001362B2"/>
    <w:rsid w:val="00136541"/>
    <w:rsid w:val="001536D5"/>
    <w:rsid w:val="00153A0D"/>
    <w:rsid w:val="001A747E"/>
    <w:rsid w:val="001B1A30"/>
    <w:rsid w:val="001B51DE"/>
    <w:rsid w:val="001F2375"/>
    <w:rsid w:val="002041B8"/>
    <w:rsid w:val="00240EFB"/>
    <w:rsid w:val="002467B4"/>
    <w:rsid w:val="00271A04"/>
    <w:rsid w:val="0027298F"/>
    <w:rsid w:val="00274D51"/>
    <w:rsid w:val="00276692"/>
    <w:rsid w:val="002964CF"/>
    <w:rsid w:val="00296BBC"/>
    <w:rsid w:val="002B04AA"/>
    <w:rsid w:val="002B72A7"/>
    <w:rsid w:val="002D52DE"/>
    <w:rsid w:val="002E4755"/>
    <w:rsid w:val="00305833"/>
    <w:rsid w:val="00344008"/>
    <w:rsid w:val="0035175A"/>
    <w:rsid w:val="003718AF"/>
    <w:rsid w:val="003C0D28"/>
    <w:rsid w:val="003D06FF"/>
    <w:rsid w:val="003F11E1"/>
    <w:rsid w:val="0043690C"/>
    <w:rsid w:val="0045025E"/>
    <w:rsid w:val="00465330"/>
    <w:rsid w:val="0048705E"/>
    <w:rsid w:val="00497F28"/>
    <w:rsid w:val="004E6178"/>
    <w:rsid w:val="004E7298"/>
    <w:rsid w:val="005E329C"/>
    <w:rsid w:val="005F5A9A"/>
    <w:rsid w:val="00631084"/>
    <w:rsid w:val="006629E3"/>
    <w:rsid w:val="006955A0"/>
    <w:rsid w:val="006A4F1B"/>
    <w:rsid w:val="006B389B"/>
    <w:rsid w:val="006E4537"/>
    <w:rsid w:val="006E500D"/>
    <w:rsid w:val="00721BA3"/>
    <w:rsid w:val="0075073F"/>
    <w:rsid w:val="00753865"/>
    <w:rsid w:val="00755F88"/>
    <w:rsid w:val="00773308"/>
    <w:rsid w:val="00775782"/>
    <w:rsid w:val="007B723D"/>
    <w:rsid w:val="007D3E96"/>
    <w:rsid w:val="00810BDC"/>
    <w:rsid w:val="00840ECB"/>
    <w:rsid w:val="0088381B"/>
    <w:rsid w:val="008B62E7"/>
    <w:rsid w:val="008E383B"/>
    <w:rsid w:val="00903063"/>
    <w:rsid w:val="00973F16"/>
    <w:rsid w:val="009B5FA7"/>
    <w:rsid w:val="009C2548"/>
    <w:rsid w:val="00A83888"/>
    <w:rsid w:val="00AA6265"/>
    <w:rsid w:val="00AB798A"/>
    <w:rsid w:val="00AC4CD2"/>
    <w:rsid w:val="00AD0E79"/>
    <w:rsid w:val="00B077DB"/>
    <w:rsid w:val="00B13A65"/>
    <w:rsid w:val="00B27D3A"/>
    <w:rsid w:val="00B41E05"/>
    <w:rsid w:val="00BB152C"/>
    <w:rsid w:val="00BB55ED"/>
    <w:rsid w:val="00BF282E"/>
    <w:rsid w:val="00C646CB"/>
    <w:rsid w:val="00C85D28"/>
    <w:rsid w:val="00CC11D3"/>
    <w:rsid w:val="00CD0A34"/>
    <w:rsid w:val="00CD4903"/>
    <w:rsid w:val="00D30464"/>
    <w:rsid w:val="00D43749"/>
    <w:rsid w:val="00D91FB6"/>
    <w:rsid w:val="00DA2485"/>
    <w:rsid w:val="00DD6873"/>
    <w:rsid w:val="00DE7CE4"/>
    <w:rsid w:val="00DF38FF"/>
    <w:rsid w:val="00DF6778"/>
    <w:rsid w:val="00E46A7A"/>
    <w:rsid w:val="00E61330"/>
    <w:rsid w:val="00E73C93"/>
    <w:rsid w:val="00EA2E0C"/>
    <w:rsid w:val="00EB134B"/>
    <w:rsid w:val="00EF201E"/>
    <w:rsid w:val="00EF23F6"/>
    <w:rsid w:val="00EF2F4A"/>
    <w:rsid w:val="00F12583"/>
    <w:rsid w:val="00F142BF"/>
    <w:rsid w:val="00F6418C"/>
    <w:rsid w:val="00F8449F"/>
    <w:rsid w:val="00FC3EFD"/>
    <w:rsid w:val="00FF7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D5F1"/>
  <w15:chartTrackingRefBased/>
  <w15:docId w15:val="{45FEAE3B-3853-4F11-BA16-BE930D91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6692"/>
    <w:pPr>
      <w:widowControl w:val="0"/>
      <w:tabs>
        <w:tab w:val="center" w:pos="4819"/>
        <w:tab w:val="right" w:pos="9638"/>
      </w:tabs>
      <w:spacing w:after="0" w:line="240" w:lineRule="auto"/>
    </w:pPr>
    <w:rPr>
      <w:rFonts w:ascii="Calibri" w:eastAsia="Calibri" w:hAnsi="Calibri" w:cs="Calibri"/>
    </w:rPr>
  </w:style>
  <w:style w:type="character" w:customStyle="1" w:styleId="IntestazioneCarattere">
    <w:name w:val="Intestazione Carattere"/>
    <w:basedOn w:val="Carpredefinitoparagrafo"/>
    <w:link w:val="Intestazione"/>
    <w:uiPriority w:val="99"/>
    <w:rsid w:val="00276692"/>
    <w:rPr>
      <w:rFonts w:ascii="Calibri" w:eastAsia="Calibri" w:hAnsi="Calibri" w:cs="Calibri"/>
    </w:rPr>
  </w:style>
  <w:style w:type="paragraph" w:styleId="Paragrafoelenco">
    <w:name w:val="List Paragraph"/>
    <w:basedOn w:val="Normale"/>
    <w:uiPriority w:val="34"/>
    <w:qFormat/>
    <w:rsid w:val="00276692"/>
    <w:pPr>
      <w:ind w:left="720"/>
      <w:contextualSpacing/>
    </w:pPr>
  </w:style>
  <w:style w:type="paragraph" w:styleId="Pidipagina">
    <w:name w:val="footer"/>
    <w:basedOn w:val="Normale"/>
    <w:link w:val="PidipaginaCarattere"/>
    <w:uiPriority w:val="99"/>
    <w:unhideWhenUsed/>
    <w:rsid w:val="00AD0E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E79"/>
  </w:style>
  <w:style w:type="paragraph" w:styleId="Testofumetto">
    <w:name w:val="Balloon Text"/>
    <w:basedOn w:val="Normale"/>
    <w:link w:val="TestofumettoCarattere"/>
    <w:uiPriority w:val="99"/>
    <w:semiHidden/>
    <w:unhideWhenUsed/>
    <w:rsid w:val="0015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3A0D"/>
    <w:rPr>
      <w:rFonts w:ascii="Segoe UI" w:hAnsi="Segoe UI" w:cs="Segoe UI"/>
      <w:sz w:val="18"/>
      <w:szCs w:val="18"/>
    </w:rPr>
  </w:style>
  <w:style w:type="character" w:styleId="Collegamentoipertestuale">
    <w:name w:val="Hyperlink"/>
    <w:basedOn w:val="Carpredefinitoparagrafo"/>
    <w:uiPriority w:val="99"/>
    <w:unhideWhenUsed/>
    <w:rsid w:val="00E61330"/>
    <w:rPr>
      <w:color w:val="0000FF"/>
      <w:u w:val="single"/>
    </w:rPr>
  </w:style>
  <w:style w:type="table" w:styleId="Grigliatabella">
    <w:name w:val="Table Grid"/>
    <w:basedOn w:val="Tabellanormale"/>
    <w:uiPriority w:val="39"/>
    <w:rsid w:val="00AB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Ferrante</dc:creator>
  <cp:keywords/>
  <dc:description/>
  <cp:lastModifiedBy>Pennone Massimiliano</cp:lastModifiedBy>
  <cp:revision>2</cp:revision>
  <cp:lastPrinted>2022-07-11T14:43:00Z</cp:lastPrinted>
  <dcterms:created xsi:type="dcterms:W3CDTF">2022-10-03T10:36:00Z</dcterms:created>
  <dcterms:modified xsi:type="dcterms:W3CDTF">2022-10-03T10:36:00Z</dcterms:modified>
</cp:coreProperties>
</file>